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1BF8" w14:textId="32C01193" w:rsidR="006732E9" w:rsidRDefault="009A0888" w:rsidP="005270BC">
      <w:pPr>
        <w:pStyle w:val="Title"/>
        <w:rPr>
          <w:rFonts w:ascii="Effra" w:eastAsia="Times New Roman" w:hAnsi="Effra"/>
          <w:lang w:eastAsia="en-GB"/>
        </w:rPr>
      </w:pPr>
      <w:bookmarkStart w:id="0" w:name="_GoBack"/>
      <w:bookmarkEnd w:id="0"/>
      <w:r>
        <w:rPr>
          <w:rFonts w:ascii="Effra" w:eastAsia="Times New Roman" w:hAnsi="Effra"/>
          <w:lang w:eastAsia="en-GB"/>
        </w:rPr>
        <w:t>Safeguarding Policies:</w:t>
      </w:r>
    </w:p>
    <w:p w14:paraId="0D6EFD03" w14:textId="24DF17EB" w:rsidR="009A0888" w:rsidRDefault="00F20801" w:rsidP="00F20801">
      <w:pPr>
        <w:pStyle w:val="ListParagraph"/>
        <w:numPr>
          <w:ilvl w:val="1"/>
          <w:numId w:val="10"/>
        </w:numPr>
        <w:rPr>
          <w:lang w:eastAsia="en-GB"/>
        </w:rPr>
      </w:pPr>
      <w:r>
        <w:rPr>
          <w:lang w:eastAsia="en-GB"/>
        </w:rPr>
        <w:t>Children’s Safeguarding Policy</w:t>
      </w:r>
    </w:p>
    <w:p w14:paraId="3D7DF9A6" w14:textId="3CC75F39" w:rsidR="00F20801" w:rsidRDefault="00F20801" w:rsidP="00F20801">
      <w:pPr>
        <w:pStyle w:val="ListParagraph"/>
        <w:numPr>
          <w:ilvl w:val="1"/>
          <w:numId w:val="10"/>
        </w:numPr>
        <w:rPr>
          <w:lang w:eastAsia="en-GB"/>
        </w:rPr>
      </w:pPr>
      <w:r>
        <w:rPr>
          <w:lang w:eastAsia="en-GB"/>
        </w:rPr>
        <w:t>Safe Practice Policy</w:t>
      </w:r>
    </w:p>
    <w:p w14:paraId="479CE573" w14:textId="3962620A" w:rsidR="00F20801" w:rsidRDefault="006343D9" w:rsidP="00F20801">
      <w:pPr>
        <w:pStyle w:val="ListParagraph"/>
        <w:numPr>
          <w:ilvl w:val="1"/>
          <w:numId w:val="10"/>
        </w:numPr>
        <w:rPr>
          <w:lang w:eastAsia="en-GB"/>
        </w:rPr>
      </w:pPr>
      <w:r>
        <w:rPr>
          <w:lang w:eastAsia="en-GB"/>
        </w:rPr>
        <w:t xml:space="preserve">Compliments &amp; </w:t>
      </w:r>
      <w:r w:rsidR="00F20801">
        <w:rPr>
          <w:lang w:eastAsia="en-GB"/>
        </w:rPr>
        <w:t>Complaints Procedure Policy</w:t>
      </w:r>
    </w:p>
    <w:p w14:paraId="1CB41B16" w14:textId="393B48AF" w:rsidR="00D31CBE" w:rsidRDefault="00E71786" w:rsidP="00F20801">
      <w:pPr>
        <w:pStyle w:val="ListParagraph"/>
        <w:numPr>
          <w:ilvl w:val="1"/>
          <w:numId w:val="10"/>
        </w:numPr>
        <w:rPr>
          <w:lang w:eastAsia="en-GB"/>
        </w:rPr>
      </w:pPr>
      <w:r>
        <w:rPr>
          <w:lang w:eastAsia="en-GB"/>
        </w:rPr>
        <w:t xml:space="preserve">Safeguarding Adults </w:t>
      </w:r>
      <w:proofErr w:type="spellStart"/>
      <w:r>
        <w:rPr>
          <w:lang w:eastAsia="en-GB"/>
        </w:rPr>
        <w:t>Goju</w:t>
      </w:r>
      <w:proofErr w:type="spellEnd"/>
      <w:r>
        <w:rPr>
          <w:lang w:eastAsia="en-GB"/>
        </w:rPr>
        <w:t xml:space="preserve">-Ryu Karate- Do </w:t>
      </w:r>
    </w:p>
    <w:p w14:paraId="161B6B88" w14:textId="4375E3E2" w:rsidR="00F20801" w:rsidRPr="009A0888" w:rsidRDefault="00F20801" w:rsidP="00F20801">
      <w:pPr>
        <w:pStyle w:val="ListParagraph"/>
        <w:numPr>
          <w:ilvl w:val="1"/>
          <w:numId w:val="10"/>
        </w:numPr>
        <w:rPr>
          <w:lang w:eastAsia="en-GB"/>
        </w:rPr>
      </w:pPr>
      <w:r>
        <w:rPr>
          <w:lang w:eastAsia="en-GB"/>
        </w:rPr>
        <w:t>Social Media Policy</w:t>
      </w:r>
    </w:p>
    <w:p w14:paraId="6BCABA9B" w14:textId="77777777" w:rsidR="006732E9" w:rsidRDefault="006732E9" w:rsidP="005270BC">
      <w:pPr>
        <w:pStyle w:val="Title"/>
        <w:rPr>
          <w:rFonts w:ascii="Effra" w:eastAsia="Times New Roman" w:hAnsi="Effra"/>
          <w:lang w:eastAsia="en-GB"/>
        </w:rPr>
      </w:pPr>
    </w:p>
    <w:p w14:paraId="14A9798B" w14:textId="04F2A5AE" w:rsidR="00936BA4" w:rsidRDefault="00626E85" w:rsidP="005270BC">
      <w:pPr>
        <w:pStyle w:val="Title"/>
        <w:rPr>
          <w:rFonts w:ascii="Effra" w:eastAsia="Times New Roman" w:hAnsi="Effra"/>
          <w:lang w:eastAsia="en-GB"/>
        </w:rPr>
      </w:pPr>
      <w:r>
        <w:rPr>
          <w:rFonts w:ascii="Effra" w:eastAsia="Times New Roman" w:hAnsi="Effra"/>
          <w:lang w:eastAsia="en-GB"/>
        </w:rPr>
        <w:t>1.1</w:t>
      </w:r>
      <w:r w:rsidR="00F41072">
        <w:rPr>
          <w:rFonts w:ascii="Effra" w:eastAsia="Times New Roman" w:hAnsi="Effra"/>
          <w:lang w:eastAsia="en-GB"/>
        </w:rPr>
        <w:t xml:space="preserve"> </w:t>
      </w:r>
      <w:r w:rsidR="0061336C">
        <w:rPr>
          <w:rFonts w:ascii="Effra" w:eastAsia="Times New Roman" w:hAnsi="Effra"/>
          <w:lang w:eastAsia="en-GB"/>
        </w:rPr>
        <w:t>Children’s Safeguarding Policy Statement:</w:t>
      </w:r>
    </w:p>
    <w:p w14:paraId="0231025B" w14:textId="4169B67C" w:rsidR="0061336C" w:rsidRPr="00A732EA" w:rsidRDefault="0061336C" w:rsidP="0061336C">
      <w:pPr>
        <w:jc w:val="both"/>
        <w:rPr>
          <w:rFonts w:ascii="Arial" w:eastAsia="Calibri" w:hAnsi="Arial" w:cs="Arial"/>
        </w:rPr>
      </w:pPr>
      <w:proofErr w:type="spellStart"/>
      <w:r>
        <w:rPr>
          <w:rFonts w:cstheme="minorHAnsi"/>
          <w:sz w:val="24"/>
          <w:szCs w:val="24"/>
        </w:rPr>
        <w:t>Goju</w:t>
      </w:r>
      <w:proofErr w:type="spellEnd"/>
      <w:r>
        <w:rPr>
          <w:rFonts w:cstheme="minorHAnsi"/>
          <w:sz w:val="24"/>
          <w:szCs w:val="24"/>
        </w:rPr>
        <w:t>-Ryu Karate-Do International (GKI)</w:t>
      </w:r>
      <w:r w:rsidRPr="00052A2D">
        <w:rPr>
          <w:rFonts w:cstheme="minorHAnsi"/>
          <w:sz w:val="24"/>
          <w:szCs w:val="24"/>
        </w:rPr>
        <w:t xml:space="preserve"> </w:t>
      </w:r>
      <w:r w:rsidRPr="00A732EA">
        <w:rPr>
          <w:rFonts w:ascii="Arial" w:eastAsia="Calibri" w:hAnsi="Arial" w:cs="Arial"/>
        </w:rPr>
        <w:t xml:space="preserve">acknowledges the duty of care to safeguard and promote the welfare of children and is committed to ensuring safeguarding practice reflects statutory responsibilities, government guidance and complies with best practice and </w:t>
      </w:r>
      <w:r w:rsidRPr="006A62A8">
        <w:rPr>
          <w:rFonts w:ascii="Arial" w:eastAsia="Calibri" w:hAnsi="Arial" w:cs="Arial"/>
        </w:rPr>
        <w:t>GKI requirements</w:t>
      </w:r>
      <w:r w:rsidRPr="00A732EA">
        <w:rPr>
          <w:rFonts w:ascii="Arial" w:eastAsia="Calibri" w:hAnsi="Arial" w:cs="Arial"/>
        </w:rPr>
        <w:t>.</w:t>
      </w:r>
      <w:r>
        <w:rPr>
          <w:rFonts w:ascii="Arial" w:eastAsia="Calibri" w:hAnsi="Arial" w:cs="Arial"/>
        </w:rPr>
        <w:tab/>
      </w:r>
    </w:p>
    <w:p w14:paraId="42D27947" w14:textId="1CA6F795" w:rsidR="0061336C" w:rsidRPr="00A732EA" w:rsidRDefault="0061336C" w:rsidP="0061336C">
      <w:pPr>
        <w:jc w:val="both"/>
        <w:rPr>
          <w:rFonts w:ascii="Arial" w:eastAsia="Calibri" w:hAnsi="Arial" w:cs="Arial"/>
        </w:rPr>
      </w:pPr>
      <w:r w:rsidRPr="00A732EA">
        <w:rPr>
          <w:rFonts w:ascii="Arial" w:eastAsia="Calibri" w:hAnsi="Arial" w:cs="Arial"/>
        </w:rPr>
        <w:t xml:space="preserve">The policy recognises that the welfare and interests of children are paramount in all circumstances. It aims to ensure that regardless </w:t>
      </w:r>
      <w:proofErr w:type="gramStart"/>
      <w:r w:rsidRPr="00A732EA">
        <w:rPr>
          <w:rFonts w:ascii="Arial" w:eastAsia="Calibri" w:hAnsi="Arial" w:cs="Arial"/>
        </w:rPr>
        <w:t>of</w:t>
      </w:r>
      <w:r>
        <w:rPr>
          <w:rFonts w:ascii="Arial" w:eastAsia="Calibri" w:hAnsi="Arial" w:cs="Arial"/>
        </w:rPr>
        <w:t xml:space="preserve"> </w:t>
      </w:r>
      <w:r w:rsidRPr="00A732EA">
        <w:rPr>
          <w:rFonts w:ascii="Arial" w:eastAsia="Calibri" w:hAnsi="Arial" w:cs="Arial"/>
        </w:rPr>
        <w:t xml:space="preserve"> </w:t>
      </w:r>
      <w:r w:rsidRPr="00D02DD1">
        <w:rPr>
          <w:rFonts w:ascii="Arial" w:eastAsia="Calibri" w:hAnsi="Arial" w:cs="Arial"/>
        </w:rPr>
        <w:t>age</w:t>
      </w:r>
      <w:proofErr w:type="gramEnd"/>
      <w:r w:rsidRPr="00D02DD1">
        <w:rPr>
          <w:rFonts w:ascii="Arial" w:eastAsia="Calibri" w:hAnsi="Arial" w:cs="Arial"/>
        </w:rPr>
        <w:t>, ability or disability, gender reassignment, race, religion or belief, sex or sexual orientation</w:t>
      </w:r>
      <w:r>
        <w:rPr>
          <w:rFonts w:ascii="Arial" w:eastAsia="Calibri" w:hAnsi="Arial" w:cs="Arial"/>
        </w:rPr>
        <w:t xml:space="preserve">, </w:t>
      </w:r>
      <w:r w:rsidRPr="00A732EA">
        <w:rPr>
          <w:rFonts w:ascii="Arial" w:eastAsia="Calibri" w:hAnsi="Arial" w:cs="Arial"/>
        </w:rPr>
        <w:t>socio-economic background, all children</w:t>
      </w:r>
    </w:p>
    <w:p w14:paraId="1F8378C7" w14:textId="77777777" w:rsidR="0061336C" w:rsidRPr="00A732EA" w:rsidRDefault="0061336C" w:rsidP="0061336C">
      <w:pPr>
        <w:numPr>
          <w:ilvl w:val="0"/>
          <w:numId w:val="1"/>
        </w:numPr>
        <w:jc w:val="both"/>
        <w:rPr>
          <w:rFonts w:ascii="Arial" w:eastAsia="Calibri" w:hAnsi="Arial" w:cs="Arial"/>
        </w:rPr>
      </w:pPr>
      <w:r w:rsidRPr="00A732EA">
        <w:rPr>
          <w:rFonts w:ascii="Arial" w:eastAsia="Calibri" w:hAnsi="Arial" w:cs="Arial"/>
        </w:rPr>
        <w:t xml:space="preserve">have a positive and enjoyable experience of </w:t>
      </w:r>
      <w:r>
        <w:rPr>
          <w:rFonts w:ascii="Arial" w:eastAsia="Calibri" w:hAnsi="Arial" w:cs="Arial"/>
        </w:rPr>
        <w:t xml:space="preserve">Karate </w:t>
      </w:r>
      <w:r w:rsidRPr="00A732EA">
        <w:rPr>
          <w:rFonts w:ascii="Arial" w:eastAsia="Calibri" w:hAnsi="Arial" w:cs="Arial"/>
        </w:rPr>
        <w:t>at</w:t>
      </w:r>
      <w:r w:rsidRPr="009B4F92">
        <w:rPr>
          <w:rFonts w:cstheme="minorHAnsi"/>
          <w:sz w:val="24"/>
          <w:szCs w:val="24"/>
        </w:rPr>
        <w:t xml:space="preserve"> </w:t>
      </w:r>
      <w:proofErr w:type="spellStart"/>
      <w:r>
        <w:rPr>
          <w:rFonts w:cstheme="minorHAnsi"/>
          <w:sz w:val="24"/>
          <w:szCs w:val="24"/>
        </w:rPr>
        <w:t>Goju</w:t>
      </w:r>
      <w:proofErr w:type="spellEnd"/>
      <w:r>
        <w:rPr>
          <w:rFonts w:cstheme="minorHAnsi"/>
          <w:sz w:val="24"/>
          <w:szCs w:val="24"/>
        </w:rPr>
        <w:t>-Ryu Karate-Do International (GKI)</w:t>
      </w:r>
      <w:r w:rsidRPr="00A732EA">
        <w:rPr>
          <w:rFonts w:ascii="Arial" w:eastAsia="Calibri" w:hAnsi="Arial" w:cs="Arial"/>
        </w:rPr>
        <w:t xml:space="preserve"> in a safe and child centred environment</w:t>
      </w:r>
    </w:p>
    <w:p w14:paraId="11BD37EC" w14:textId="77777777" w:rsidR="0061336C" w:rsidRPr="00A732EA" w:rsidRDefault="0061336C" w:rsidP="0061336C">
      <w:pPr>
        <w:numPr>
          <w:ilvl w:val="0"/>
          <w:numId w:val="1"/>
        </w:numPr>
        <w:jc w:val="both"/>
        <w:rPr>
          <w:rFonts w:ascii="Arial" w:eastAsia="Calibri" w:hAnsi="Arial" w:cs="Arial"/>
        </w:rPr>
      </w:pPr>
      <w:r w:rsidRPr="00A732EA">
        <w:rPr>
          <w:rFonts w:ascii="Arial" w:eastAsia="Calibri" w:hAnsi="Arial" w:cs="Arial"/>
        </w:rPr>
        <w:t xml:space="preserve">are protected from abuse whilst participating in </w:t>
      </w:r>
      <w:r>
        <w:rPr>
          <w:rFonts w:ascii="Arial" w:eastAsia="Calibri" w:hAnsi="Arial" w:cs="Arial"/>
        </w:rPr>
        <w:t xml:space="preserve">Karate </w:t>
      </w:r>
      <w:r w:rsidRPr="00A732EA">
        <w:rPr>
          <w:rFonts w:ascii="Arial" w:eastAsia="Calibri" w:hAnsi="Arial" w:cs="Arial"/>
        </w:rPr>
        <w:t xml:space="preserve">or outside of the activity. </w:t>
      </w:r>
    </w:p>
    <w:p w14:paraId="4744B964" w14:textId="3F307629" w:rsidR="0061336C" w:rsidRPr="00A732EA" w:rsidRDefault="0061336C" w:rsidP="0061336C">
      <w:pPr>
        <w:jc w:val="both"/>
        <w:rPr>
          <w:rFonts w:ascii="Arial" w:eastAsia="Calibri" w:hAnsi="Arial" w:cs="Arial"/>
        </w:rPr>
      </w:pPr>
      <w:proofErr w:type="spellStart"/>
      <w:r>
        <w:rPr>
          <w:rFonts w:cstheme="minorHAnsi"/>
          <w:sz w:val="24"/>
          <w:szCs w:val="24"/>
        </w:rPr>
        <w:t>Goju</w:t>
      </w:r>
      <w:proofErr w:type="spellEnd"/>
      <w:r>
        <w:rPr>
          <w:rFonts w:cstheme="minorHAnsi"/>
          <w:sz w:val="24"/>
          <w:szCs w:val="24"/>
        </w:rPr>
        <w:t>-Ryu Karate-Do International (GKI)</w:t>
      </w:r>
      <w:r w:rsidRPr="00052A2D">
        <w:rPr>
          <w:rFonts w:cstheme="minorHAnsi"/>
          <w:sz w:val="24"/>
          <w:szCs w:val="24"/>
        </w:rPr>
        <w:t xml:space="preserve"> </w:t>
      </w:r>
      <w:r w:rsidRPr="00A732EA">
        <w:rPr>
          <w:rFonts w:ascii="Arial" w:eastAsia="Calibri" w:hAnsi="Arial" w:cs="Arial"/>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32890F37" w14:textId="77777777" w:rsidR="0061336C" w:rsidRPr="00A732EA" w:rsidRDefault="0061336C" w:rsidP="0061336C">
      <w:pPr>
        <w:jc w:val="both"/>
        <w:rPr>
          <w:rFonts w:ascii="Arial" w:eastAsia="Calibri" w:hAnsi="Arial" w:cs="Arial"/>
        </w:rPr>
      </w:pPr>
      <w:r w:rsidRPr="00A732EA">
        <w:rPr>
          <w:rFonts w:ascii="Arial" w:eastAsia="Calibri" w:hAnsi="Arial" w:cs="Arial"/>
        </w:rPr>
        <w:t xml:space="preserve">As part of our safeguarding policy </w:t>
      </w:r>
      <w:proofErr w:type="spellStart"/>
      <w:r>
        <w:rPr>
          <w:rFonts w:cstheme="minorHAnsi"/>
          <w:sz w:val="24"/>
          <w:szCs w:val="24"/>
        </w:rPr>
        <w:t>Goju</w:t>
      </w:r>
      <w:proofErr w:type="spellEnd"/>
      <w:r>
        <w:rPr>
          <w:rFonts w:cstheme="minorHAnsi"/>
          <w:sz w:val="24"/>
          <w:szCs w:val="24"/>
        </w:rPr>
        <w:t>-Ryu Karate-Do International (GKI)</w:t>
      </w:r>
      <w:r w:rsidRPr="00052A2D">
        <w:rPr>
          <w:rFonts w:cstheme="minorHAnsi"/>
          <w:sz w:val="24"/>
          <w:szCs w:val="24"/>
        </w:rPr>
        <w:t xml:space="preserve"> </w:t>
      </w:r>
      <w:r w:rsidRPr="00A732EA">
        <w:rPr>
          <w:rFonts w:ascii="Arial" w:eastAsia="Calibri" w:hAnsi="Arial" w:cs="Arial"/>
        </w:rPr>
        <w:t>will</w:t>
      </w:r>
      <w:r>
        <w:rPr>
          <w:rFonts w:ascii="Arial" w:eastAsia="Calibri" w:hAnsi="Arial" w:cs="Arial"/>
        </w:rPr>
        <w:t>:</w:t>
      </w:r>
    </w:p>
    <w:p w14:paraId="4F197B4F" w14:textId="77777777" w:rsidR="0061336C" w:rsidRPr="00A732EA" w:rsidRDefault="0061336C" w:rsidP="0061336C">
      <w:pPr>
        <w:numPr>
          <w:ilvl w:val="0"/>
          <w:numId w:val="2"/>
        </w:numPr>
        <w:jc w:val="both"/>
        <w:rPr>
          <w:rFonts w:ascii="Arial" w:eastAsia="Calibri" w:hAnsi="Arial" w:cs="Arial"/>
        </w:rPr>
      </w:pPr>
      <w:r w:rsidRPr="00A732EA">
        <w:rPr>
          <w:rFonts w:ascii="Arial" w:eastAsia="Calibri" w:hAnsi="Arial" w:cs="Arial"/>
        </w:rPr>
        <w:t>promote and prioritise the safety and wellbeing of children and young people</w:t>
      </w:r>
    </w:p>
    <w:p w14:paraId="1F9C66BC" w14:textId="77777777" w:rsidR="0061336C" w:rsidRPr="00A732EA" w:rsidRDefault="0061336C" w:rsidP="0061336C">
      <w:pPr>
        <w:numPr>
          <w:ilvl w:val="0"/>
          <w:numId w:val="2"/>
        </w:numPr>
        <w:jc w:val="both"/>
        <w:rPr>
          <w:rFonts w:ascii="Arial" w:eastAsia="Calibri" w:hAnsi="Arial" w:cs="Arial"/>
        </w:rPr>
      </w:pPr>
      <w:r w:rsidRPr="00A732EA">
        <w:rPr>
          <w:rFonts w:ascii="Arial" w:eastAsia="Calibri" w:hAnsi="Arial" w:cs="Arial"/>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4E1DF664" w14:textId="77777777" w:rsidR="0061336C" w:rsidRPr="00A732EA" w:rsidRDefault="0061336C" w:rsidP="0061336C">
      <w:pPr>
        <w:numPr>
          <w:ilvl w:val="0"/>
          <w:numId w:val="2"/>
        </w:numPr>
        <w:jc w:val="both"/>
        <w:rPr>
          <w:rFonts w:ascii="Arial" w:eastAsia="Calibri" w:hAnsi="Arial" w:cs="Arial"/>
        </w:rPr>
      </w:pPr>
      <w:r w:rsidRPr="00A732EA">
        <w:rPr>
          <w:rFonts w:ascii="Arial" w:eastAsia="Calibri" w:hAnsi="Arial" w:cs="Arial"/>
        </w:rPr>
        <w:t>ensure appropriate action is taken in the event of incidents/concerns of abuse and support provided to the individual/s who raise or disclose the concern</w:t>
      </w:r>
    </w:p>
    <w:p w14:paraId="6E8227BA" w14:textId="77777777" w:rsidR="0061336C" w:rsidRPr="00A732EA" w:rsidRDefault="0061336C" w:rsidP="0061336C">
      <w:pPr>
        <w:numPr>
          <w:ilvl w:val="0"/>
          <w:numId w:val="2"/>
        </w:numPr>
        <w:jc w:val="both"/>
        <w:rPr>
          <w:rFonts w:ascii="Arial" w:eastAsia="Calibri" w:hAnsi="Arial" w:cs="Arial"/>
        </w:rPr>
      </w:pPr>
      <w:r w:rsidRPr="00A732EA">
        <w:rPr>
          <w:rFonts w:ascii="Arial" w:eastAsia="Calibri" w:hAnsi="Arial" w:cs="Arial"/>
        </w:rPr>
        <w:t>ensure that confidential, detailed and accurate records of all safeguarding concerns are maintained and securely stored</w:t>
      </w:r>
    </w:p>
    <w:p w14:paraId="123AFCC4" w14:textId="77777777" w:rsidR="0061336C" w:rsidRDefault="0061336C" w:rsidP="0061336C">
      <w:pPr>
        <w:numPr>
          <w:ilvl w:val="0"/>
          <w:numId w:val="2"/>
        </w:numPr>
        <w:jc w:val="both"/>
        <w:rPr>
          <w:rFonts w:ascii="Arial" w:eastAsia="Calibri" w:hAnsi="Arial" w:cs="Arial"/>
        </w:rPr>
      </w:pPr>
      <w:r w:rsidRPr="00A732EA">
        <w:rPr>
          <w:rFonts w:ascii="Arial" w:eastAsia="Calibri" w:hAnsi="Arial" w:cs="Arial"/>
        </w:rPr>
        <w:lastRenderedPageBreak/>
        <w:t>prevent the employment/deployment of unsuitable individuals</w:t>
      </w:r>
    </w:p>
    <w:p w14:paraId="7BFF97C8" w14:textId="77777777" w:rsidR="0061336C" w:rsidRPr="00A732EA" w:rsidRDefault="0061336C" w:rsidP="0061336C">
      <w:pPr>
        <w:numPr>
          <w:ilvl w:val="0"/>
          <w:numId w:val="2"/>
        </w:numPr>
        <w:jc w:val="both"/>
        <w:rPr>
          <w:rFonts w:ascii="Arial" w:eastAsia="Calibri" w:hAnsi="Arial" w:cs="Arial"/>
        </w:rPr>
      </w:pPr>
      <w:r w:rsidRPr="00A732EA">
        <w:rPr>
          <w:rFonts w:ascii="Arial" w:eastAsia="Calibri" w:hAnsi="Arial" w:cs="Arial"/>
        </w:rPr>
        <w:t xml:space="preserve">ensure robust safeguarding arrangements and procedures are in operation. </w:t>
      </w:r>
    </w:p>
    <w:p w14:paraId="176ED6C9" w14:textId="77777777" w:rsidR="0061336C" w:rsidRPr="00A732EA" w:rsidRDefault="0061336C" w:rsidP="0061336C">
      <w:pPr>
        <w:jc w:val="both"/>
        <w:rPr>
          <w:rFonts w:ascii="Arial" w:eastAsia="Calibri" w:hAnsi="Arial" w:cs="Arial"/>
        </w:rPr>
      </w:pPr>
      <w:r w:rsidRPr="00A732EA">
        <w:rPr>
          <w:rFonts w:ascii="Arial" w:eastAsia="Calibri" w:hAnsi="Arial" w:cs="Arial"/>
        </w:rPr>
        <w:t>The policy and procedures will be widely promoted and are mandatory for everyone</w:t>
      </w:r>
      <w:r w:rsidRPr="00495A30">
        <w:rPr>
          <w:rFonts w:cstheme="minorHAnsi"/>
          <w:sz w:val="24"/>
          <w:szCs w:val="24"/>
        </w:rPr>
        <w:t xml:space="preserve"> </w:t>
      </w:r>
      <w:proofErr w:type="spellStart"/>
      <w:r>
        <w:rPr>
          <w:rFonts w:cstheme="minorHAnsi"/>
          <w:sz w:val="24"/>
          <w:szCs w:val="24"/>
        </w:rPr>
        <w:t>Goju</w:t>
      </w:r>
      <w:proofErr w:type="spellEnd"/>
      <w:r>
        <w:rPr>
          <w:rFonts w:cstheme="minorHAnsi"/>
          <w:sz w:val="24"/>
          <w:szCs w:val="24"/>
        </w:rPr>
        <w:t>-Ryu Karate-Do International (GKI)</w:t>
      </w:r>
      <w:r w:rsidRPr="00052A2D">
        <w:rPr>
          <w:rFonts w:cstheme="minorHAnsi"/>
          <w:sz w:val="24"/>
          <w:szCs w:val="24"/>
        </w:rPr>
        <w:t xml:space="preserve"> </w:t>
      </w:r>
      <w:r w:rsidRPr="00A732EA">
        <w:rPr>
          <w:rFonts w:ascii="Arial" w:eastAsia="Calibri" w:hAnsi="Arial" w:cs="Arial"/>
        </w:rPr>
        <w:t>Failure to comply with the policy and procedures will be addressed without delay and may ultimately result in dismissal/exclusion from the organisation.</w:t>
      </w:r>
    </w:p>
    <w:p w14:paraId="12328BB4" w14:textId="77777777" w:rsidR="0061336C" w:rsidRPr="00A732EA" w:rsidRDefault="0061336C" w:rsidP="0061336C">
      <w:pPr>
        <w:jc w:val="both"/>
        <w:rPr>
          <w:rFonts w:ascii="Arial" w:eastAsia="Calibri" w:hAnsi="Arial" w:cs="Arial"/>
        </w:rPr>
      </w:pPr>
    </w:p>
    <w:p w14:paraId="38263216" w14:textId="77777777" w:rsidR="0061336C" w:rsidRPr="00A732EA" w:rsidRDefault="0061336C" w:rsidP="0061336C">
      <w:pPr>
        <w:jc w:val="both"/>
        <w:rPr>
          <w:rFonts w:ascii="Arial" w:eastAsia="Calibri" w:hAnsi="Arial" w:cs="Arial"/>
          <w:b/>
        </w:rPr>
      </w:pPr>
      <w:r w:rsidRPr="00A732EA">
        <w:rPr>
          <w:rFonts w:ascii="Arial" w:eastAsia="Calibri" w:hAnsi="Arial" w:cs="Arial"/>
          <w:b/>
        </w:rPr>
        <w:t xml:space="preserve">Monitoring </w:t>
      </w:r>
    </w:p>
    <w:p w14:paraId="2C5C4A96" w14:textId="77777777" w:rsidR="0061336C" w:rsidRPr="00A732EA" w:rsidRDefault="0061336C" w:rsidP="0061336C">
      <w:pPr>
        <w:jc w:val="both"/>
        <w:rPr>
          <w:rFonts w:ascii="Arial" w:eastAsia="Calibri" w:hAnsi="Arial" w:cs="Arial"/>
          <w:b/>
        </w:rPr>
      </w:pPr>
    </w:p>
    <w:p w14:paraId="6BA6391A" w14:textId="77777777" w:rsidR="0061336C" w:rsidRPr="00A732EA" w:rsidRDefault="0061336C" w:rsidP="0061336C">
      <w:pPr>
        <w:jc w:val="both"/>
        <w:rPr>
          <w:rFonts w:ascii="Arial" w:eastAsia="Calibri" w:hAnsi="Arial" w:cs="Arial"/>
        </w:rPr>
      </w:pPr>
      <w:r w:rsidRPr="00A732EA">
        <w:rPr>
          <w:rFonts w:ascii="Arial" w:eastAsia="Calibri" w:hAnsi="Arial" w:cs="Arial"/>
        </w:rPr>
        <w:t>The policy will be reviewed a year after development and then every three years, or in the following circumstances:</w:t>
      </w:r>
    </w:p>
    <w:p w14:paraId="62E987C4" w14:textId="77777777" w:rsidR="0061336C" w:rsidRPr="00A732EA" w:rsidRDefault="0061336C" w:rsidP="0061336C">
      <w:pPr>
        <w:numPr>
          <w:ilvl w:val="0"/>
          <w:numId w:val="3"/>
        </w:numPr>
        <w:jc w:val="both"/>
        <w:rPr>
          <w:rFonts w:ascii="Arial" w:eastAsia="Calibri" w:hAnsi="Arial" w:cs="Arial"/>
        </w:rPr>
      </w:pPr>
      <w:r w:rsidRPr="00A732EA">
        <w:rPr>
          <w:rFonts w:ascii="Arial" w:eastAsia="Calibri" w:hAnsi="Arial" w:cs="Arial"/>
        </w:rPr>
        <w:t>changes in legislation and/or government guidance</w:t>
      </w:r>
    </w:p>
    <w:p w14:paraId="340A44A5" w14:textId="77777777" w:rsidR="0061336C" w:rsidRPr="00A732EA" w:rsidRDefault="0061336C" w:rsidP="0061336C">
      <w:pPr>
        <w:numPr>
          <w:ilvl w:val="0"/>
          <w:numId w:val="3"/>
        </w:numPr>
        <w:jc w:val="both"/>
        <w:rPr>
          <w:rFonts w:ascii="Arial" w:eastAsia="Calibri" w:hAnsi="Arial" w:cs="Arial"/>
        </w:rPr>
      </w:pPr>
      <w:r w:rsidRPr="00A732EA">
        <w:rPr>
          <w:rFonts w:ascii="Arial" w:eastAsia="Calibri" w:hAnsi="Arial" w:cs="Arial"/>
        </w:rPr>
        <w:t>as required by the Local Safeguarding Children Board, UK Sport and/or Home Country Sports Councils</w:t>
      </w:r>
      <w:r>
        <w:rPr>
          <w:rFonts w:ascii="Arial" w:eastAsia="Calibri" w:hAnsi="Arial" w:cs="Arial"/>
        </w:rPr>
        <w:t>.</w:t>
      </w:r>
    </w:p>
    <w:p w14:paraId="08F82AA3" w14:textId="77777777" w:rsidR="0061336C" w:rsidRDefault="0061336C" w:rsidP="0061336C">
      <w:pPr>
        <w:numPr>
          <w:ilvl w:val="0"/>
          <w:numId w:val="3"/>
        </w:numPr>
        <w:jc w:val="both"/>
        <w:rPr>
          <w:rFonts w:ascii="Arial" w:eastAsia="Calibri" w:hAnsi="Arial" w:cs="Arial"/>
        </w:rPr>
      </w:pPr>
      <w:r w:rsidRPr="00A732EA">
        <w:rPr>
          <w:rFonts w:ascii="Arial" w:eastAsia="Calibri" w:hAnsi="Arial" w:cs="Arial"/>
        </w:rPr>
        <w:t>as a result of any other significant change or event.</w:t>
      </w:r>
    </w:p>
    <w:p w14:paraId="12FCA971" w14:textId="12CE7E9C" w:rsidR="0061336C" w:rsidRPr="00C66601" w:rsidRDefault="0061336C" w:rsidP="00C66601">
      <w:pPr>
        <w:ind w:left="720"/>
        <w:jc w:val="right"/>
        <w:rPr>
          <w:rFonts w:ascii="Arial" w:eastAsia="Calibri" w:hAnsi="Arial" w:cs="Arial"/>
        </w:rPr>
      </w:pPr>
      <w:r>
        <w:rPr>
          <w:rFonts w:ascii="Arial" w:eastAsia="Calibri" w:hAnsi="Arial" w:cs="Arial"/>
        </w:rPr>
        <w:t>(Last reviewed February 2020. Carly Barrett-Greening)</w:t>
      </w:r>
    </w:p>
    <w:p w14:paraId="5EE56D6C" w14:textId="75FD7CCD" w:rsidR="006A61F2" w:rsidRPr="002C24B7" w:rsidRDefault="00F41072" w:rsidP="00851C3C">
      <w:pPr>
        <w:pStyle w:val="Title"/>
        <w:rPr>
          <w:rFonts w:eastAsia="Times New Roman"/>
          <w:lang w:val="en-US"/>
        </w:rPr>
      </w:pPr>
      <w:r>
        <w:rPr>
          <w:rFonts w:eastAsia="Times New Roman"/>
          <w:lang w:val="en-US"/>
        </w:rPr>
        <w:t xml:space="preserve">1.2 </w:t>
      </w:r>
      <w:r w:rsidR="006A61F2" w:rsidRPr="002C24B7">
        <w:rPr>
          <w:rFonts w:eastAsia="Times New Roman"/>
          <w:lang w:val="en-US"/>
        </w:rPr>
        <w:t>S</w:t>
      </w:r>
      <w:r w:rsidR="005C7AA2">
        <w:rPr>
          <w:rFonts w:eastAsia="Times New Roman"/>
          <w:lang w:val="en-US"/>
        </w:rPr>
        <w:t>afe</w:t>
      </w:r>
      <w:r w:rsidR="006A61F2" w:rsidRPr="002C24B7">
        <w:rPr>
          <w:rFonts w:eastAsia="Times New Roman"/>
          <w:lang w:val="en-US"/>
        </w:rPr>
        <w:t xml:space="preserve"> P</w:t>
      </w:r>
      <w:r w:rsidR="00626E85">
        <w:rPr>
          <w:rFonts w:eastAsia="Times New Roman"/>
          <w:lang w:val="en-US"/>
        </w:rPr>
        <w:t>ractice</w:t>
      </w:r>
      <w:r w:rsidR="006A61F2" w:rsidRPr="002C24B7">
        <w:rPr>
          <w:rFonts w:eastAsia="Times New Roman"/>
          <w:lang w:val="en-US"/>
        </w:rPr>
        <w:t xml:space="preserve"> P</w:t>
      </w:r>
      <w:r w:rsidR="00626E85">
        <w:rPr>
          <w:rFonts w:eastAsia="Times New Roman"/>
          <w:lang w:val="en-US"/>
        </w:rPr>
        <w:t>olicy</w:t>
      </w:r>
      <w:r w:rsidR="006A61F2" w:rsidRPr="002C24B7">
        <w:rPr>
          <w:rFonts w:eastAsia="Times New Roman"/>
          <w:lang w:val="en-US"/>
        </w:rPr>
        <w:tab/>
      </w:r>
    </w:p>
    <w:p w14:paraId="7C0613A1" w14:textId="1870A253" w:rsidR="006A61F2" w:rsidRPr="00393C86" w:rsidRDefault="00393C86"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Calibri" w:eastAsia="Times New Roman" w:hAnsi="Calibri" w:cstheme="minorHAnsi"/>
          <w:lang w:val="en-US"/>
        </w:rPr>
      </w:pPr>
      <w:proofErr w:type="spellStart"/>
      <w:r>
        <w:rPr>
          <w:rFonts w:cstheme="minorHAnsi"/>
          <w:sz w:val="24"/>
          <w:szCs w:val="24"/>
        </w:rPr>
        <w:t>Goju</w:t>
      </w:r>
      <w:proofErr w:type="spellEnd"/>
      <w:r>
        <w:rPr>
          <w:rFonts w:cstheme="minorHAnsi"/>
          <w:sz w:val="24"/>
          <w:szCs w:val="24"/>
        </w:rPr>
        <w:t xml:space="preserve">-Ryu Karate-Do International (GKI) is a </w:t>
      </w:r>
      <w:r w:rsidR="006A61F2" w:rsidRPr="00EB7349">
        <w:rPr>
          <w:rFonts w:eastAsia="Times New Roman" w:cstheme="minorHAnsi"/>
          <w:lang w:val="en-US"/>
        </w:rPr>
        <w:t>Martial Arts are activities where safe practice is essential to help prevent injury. Children</w:t>
      </w:r>
      <w:r w:rsidR="006A61F2">
        <w:rPr>
          <w:rFonts w:eastAsia="Times New Roman" w:cstheme="minorHAnsi"/>
          <w:lang w:val="en-US"/>
        </w:rPr>
        <w:t>*</w:t>
      </w:r>
      <w:r w:rsidR="006A61F2" w:rsidRPr="00EB7349">
        <w:rPr>
          <w:rFonts w:eastAsia="Times New Roman" w:cstheme="minorHAnsi"/>
          <w:lang w:val="en-US"/>
        </w:rPr>
        <w:t xml:space="preserve"> are particularly vulnerable as they are still developing mentally and physically, so training methods need to be modified as described below. (*also includes Adults at Risk)</w:t>
      </w:r>
    </w:p>
    <w:p w14:paraId="102C0479" w14:textId="77777777" w:rsidR="006A61F2" w:rsidRDefault="006A61F2" w:rsidP="006A61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b/>
          <w:lang w:val="en-US"/>
        </w:rPr>
      </w:pPr>
      <w:proofErr w:type="gramStart"/>
      <w:r w:rsidRPr="00EB7349">
        <w:rPr>
          <w:rFonts w:eastAsia="Times New Roman" w:cstheme="minorHAnsi"/>
          <w:b/>
          <w:lang w:val="en-US"/>
        </w:rPr>
        <w:t>Warm Ups</w:t>
      </w:r>
      <w:proofErr w:type="gramEnd"/>
    </w:p>
    <w:p w14:paraId="364F7A8D" w14:textId="0D9794A1" w:rsidR="006A61F2" w:rsidRDefault="006A61F2" w:rsidP="0062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eastAsia="Times New Roman" w:cstheme="minorHAnsi"/>
          <w:lang w:val="en-US"/>
        </w:rPr>
      </w:pPr>
      <w:r w:rsidRPr="007E1E3D">
        <w:rPr>
          <w:rFonts w:eastAsia="Times New Roman" w:cstheme="minorHAnsi"/>
          <w:lang w:val="en-US"/>
        </w:rPr>
        <w:t xml:space="preserve">All </w:t>
      </w:r>
      <w:r>
        <w:rPr>
          <w:rFonts w:eastAsia="Times New Roman" w:cstheme="minorHAnsi"/>
          <w:lang w:val="en-US"/>
        </w:rPr>
        <w:t>activities should first include a thorough warm up which is appropriate for the activity taking place. To help reduce the risk of injury, specific attention should be paid to those</w:t>
      </w:r>
      <w:r w:rsidRPr="00A30624">
        <w:rPr>
          <w:rFonts w:eastAsia="Times New Roman" w:cstheme="minorHAnsi"/>
          <w:lang w:val="en-US"/>
        </w:rPr>
        <w:t xml:space="preserve"> muscle groups</w:t>
      </w:r>
      <w:r>
        <w:rPr>
          <w:rFonts w:eastAsia="Times New Roman" w:cstheme="minorHAnsi"/>
          <w:lang w:val="en-US"/>
        </w:rPr>
        <w:t xml:space="preserve"> that will be used during later </w:t>
      </w:r>
      <w:r w:rsidRPr="00A30624">
        <w:rPr>
          <w:rFonts w:eastAsia="Times New Roman" w:cstheme="minorHAnsi"/>
          <w:lang w:val="en-US"/>
        </w:rPr>
        <w:t>activity</w:t>
      </w:r>
      <w:r>
        <w:rPr>
          <w:rFonts w:eastAsia="Times New Roman" w:cstheme="minorHAnsi"/>
          <w:lang w:val="en-US"/>
        </w:rPr>
        <w:t xml:space="preserve">. </w:t>
      </w:r>
    </w:p>
    <w:p w14:paraId="221D3157" w14:textId="77777777" w:rsidR="006A61F2" w:rsidRPr="00EB7349" w:rsidRDefault="006A61F2" w:rsidP="006A61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b/>
          <w:lang w:val="en-US"/>
        </w:rPr>
      </w:pPr>
      <w:r w:rsidRPr="00EB7349">
        <w:rPr>
          <w:rFonts w:eastAsia="Times New Roman" w:cstheme="minorHAnsi"/>
          <w:b/>
          <w:lang w:val="en-US"/>
        </w:rPr>
        <w:t>Martial Arts involving throwing, grappling and strangling</w:t>
      </w:r>
    </w:p>
    <w:p w14:paraId="54FAA055" w14:textId="77777777" w:rsidR="006A61F2" w:rsidRPr="00EB7349" w:rsidRDefault="006A61F2"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360"/>
        <w:rPr>
          <w:rFonts w:eastAsia="Times New Roman" w:cstheme="minorHAnsi"/>
          <w:b/>
          <w:lang w:val="en-US"/>
        </w:rPr>
      </w:pPr>
      <w:r w:rsidRPr="00EB7349">
        <w:rPr>
          <w:rFonts w:eastAsia="Times New Roman" w:cstheme="minorHAnsi"/>
          <w:lang w:val="en-US"/>
        </w:rPr>
        <w:tab/>
        <w:t xml:space="preserve">Some examples are: Judo, Ju Jitsu and Aikido </w:t>
      </w:r>
    </w:p>
    <w:p w14:paraId="2DE5D2E4" w14:textId="77777777" w:rsidR="006A61F2" w:rsidRPr="00EB7349" w:rsidRDefault="006A61F2"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eastAsia="Times New Roman" w:cstheme="minorHAnsi"/>
          <w:lang w:val="en-US"/>
        </w:rPr>
      </w:pPr>
      <w:r w:rsidRPr="00EB7349">
        <w:rPr>
          <w:rFonts w:eastAsia="Times New Roman" w:cstheme="minorHAnsi"/>
          <w:lang w:val="en-US"/>
        </w:rPr>
        <w:t>The risks include</w:t>
      </w:r>
      <w:r>
        <w:rPr>
          <w:rFonts w:eastAsia="Times New Roman" w:cstheme="minorHAnsi"/>
          <w:lang w:val="en-US"/>
        </w:rPr>
        <w:t xml:space="preserve"> but are not limited </w:t>
      </w:r>
      <w:proofErr w:type="gramStart"/>
      <w:r>
        <w:rPr>
          <w:rFonts w:eastAsia="Times New Roman" w:cstheme="minorHAnsi"/>
          <w:lang w:val="en-US"/>
        </w:rPr>
        <w:t>to</w:t>
      </w:r>
      <w:r w:rsidRPr="00EB7349">
        <w:rPr>
          <w:rFonts w:eastAsia="Times New Roman" w:cstheme="minorHAnsi"/>
          <w:lang w:val="en-US"/>
        </w:rPr>
        <w:t>:</w:t>
      </w:r>
      <w:proofErr w:type="gramEnd"/>
      <w:r w:rsidRPr="00EB7349">
        <w:rPr>
          <w:rFonts w:eastAsia="Times New Roman" w:cstheme="minorHAnsi"/>
          <w:lang w:val="en-US"/>
        </w:rPr>
        <w:t xml:space="preserve"> falling on unsuitable surfaces</w:t>
      </w:r>
      <w:r>
        <w:rPr>
          <w:rFonts w:eastAsia="Times New Roman" w:cstheme="minorHAnsi"/>
          <w:lang w:val="en-US"/>
        </w:rPr>
        <w:t>;</w:t>
      </w:r>
      <w:r w:rsidRPr="00EB7349">
        <w:rPr>
          <w:rFonts w:eastAsia="Times New Roman" w:cstheme="minorHAnsi"/>
          <w:lang w:val="en-US"/>
        </w:rPr>
        <w:t xml:space="preserve"> landing on the head</w:t>
      </w:r>
      <w:r>
        <w:rPr>
          <w:rFonts w:eastAsia="Times New Roman" w:cstheme="minorHAnsi"/>
          <w:lang w:val="en-US"/>
        </w:rPr>
        <w:t>;</w:t>
      </w:r>
      <w:r w:rsidRPr="00EB7349">
        <w:rPr>
          <w:rFonts w:eastAsia="Times New Roman" w:cstheme="minorHAnsi"/>
          <w:lang w:val="en-US"/>
        </w:rPr>
        <w:t xml:space="preserve"> damage to the joints from locks</w:t>
      </w:r>
      <w:r>
        <w:rPr>
          <w:rFonts w:eastAsia="Times New Roman" w:cstheme="minorHAnsi"/>
          <w:lang w:val="en-US"/>
        </w:rPr>
        <w:t>;</w:t>
      </w:r>
      <w:r w:rsidRPr="00EB7349">
        <w:rPr>
          <w:rFonts w:eastAsia="Times New Roman" w:cstheme="minorHAnsi"/>
          <w:lang w:val="en-US"/>
        </w:rPr>
        <w:t xml:space="preserve"> strangulation.</w:t>
      </w:r>
    </w:p>
    <w:p w14:paraId="64D851E3" w14:textId="77777777" w:rsidR="006A61F2" w:rsidRPr="00EB7349" w:rsidRDefault="006A61F2"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lang w:val="en-US"/>
        </w:rPr>
      </w:pPr>
      <w:r w:rsidRPr="00EB7349">
        <w:rPr>
          <w:rFonts w:eastAsia="Times New Roman" w:cstheme="minorHAnsi"/>
          <w:lang w:val="en-US"/>
        </w:rPr>
        <w:tab/>
        <w:t>Safe practice</w:t>
      </w:r>
      <w:r>
        <w:rPr>
          <w:rFonts w:eastAsia="Times New Roman" w:cstheme="minorHAnsi"/>
          <w:lang w:val="en-US"/>
        </w:rPr>
        <w:t xml:space="preserve"> should</w:t>
      </w:r>
      <w:r w:rsidRPr="00EB7349">
        <w:rPr>
          <w:rFonts w:eastAsia="Times New Roman" w:cstheme="minorHAnsi"/>
          <w:lang w:val="en-US"/>
        </w:rPr>
        <w:t xml:space="preserve"> include</w:t>
      </w:r>
      <w:r>
        <w:rPr>
          <w:rFonts w:eastAsia="Times New Roman" w:cstheme="minorHAnsi"/>
          <w:lang w:val="en-US"/>
        </w:rPr>
        <w:t>, but is not limited to</w:t>
      </w:r>
      <w:r w:rsidRPr="00EB7349">
        <w:rPr>
          <w:rFonts w:eastAsia="Times New Roman" w:cstheme="minorHAnsi"/>
          <w:lang w:val="en-US"/>
        </w:rPr>
        <w:t>:</w:t>
      </w:r>
    </w:p>
    <w:p w14:paraId="59CA623B" w14:textId="77777777" w:rsidR="006A61F2" w:rsidRDefault="006A61F2" w:rsidP="006A61F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Checking the matted area for suitability, particularly where the mats have been joined.</w:t>
      </w:r>
    </w:p>
    <w:p w14:paraId="4427596F" w14:textId="77777777" w:rsidR="006A61F2" w:rsidRPr="008A5B4E" w:rsidRDefault="006A61F2" w:rsidP="006A61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Theme="minorHAnsi" w:eastAsia="Times New Roman" w:hAnsiTheme="minorHAnsi" w:cstheme="minorHAnsi"/>
          <w:sz w:val="20"/>
          <w:lang w:val="en-US"/>
        </w:rPr>
      </w:pPr>
    </w:p>
    <w:p w14:paraId="349ED5A9" w14:textId="77777777" w:rsidR="006A61F2" w:rsidRDefault="006A61F2" w:rsidP="006A61F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lastRenderedPageBreak/>
        <w:t>Checking that there are no hard surfaces or sharp/hard objects around the matted area.</w:t>
      </w:r>
    </w:p>
    <w:p w14:paraId="4C77822B" w14:textId="77777777" w:rsidR="006A61F2" w:rsidRPr="008A5B4E" w:rsidRDefault="006A61F2" w:rsidP="006A61F2">
      <w:pPr>
        <w:pStyle w:val="ListParagraph"/>
        <w:rPr>
          <w:rFonts w:asciiTheme="minorHAnsi" w:eastAsia="Times New Roman" w:hAnsiTheme="minorHAnsi" w:cstheme="minorHAnsi"/>
          <w:lang w:val="en-US"/>
        </w:rPr>
      </w:pPr>
    </w:p>
    <w:p w14:paraId="1FC99A4B" w14:textId="77777777" w:rsidR="006A61F2" w:rsidRPr="008A5B4E" w:rsidRDefault="006A61F2" w:rsidP="006A61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Theme="minorHAnsi" w:eastAsia="Times New Roman" w:hAnsiTheme="minorHAnsi" w:cstheme="minorHAnsi"/>
          <w:sz w:val="2"/>
          <w:lang w:val="en-US"/>
        </w:rPr>
      </w:pPr>
    </w:p>
    <w:p w14:paraId="34177221" w14:textId="0C2D12F6" w:rsidR="006A61F2" w:rsidRPr="00626E85" w:rsidRDefault="006A61F2" w:rsidP="00626E8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Having an experience instructor who will ensure that children are not taught to use locks, throws or strangles which will </w:t>
      </w:r>
      <w:r>
        <w:rPr>
          <w:rFonts w:asciiTheme="minorHAnsi" w:eastAsia="Times New Roman" w:hAnsiTheme="minorHAnsi" w:cstheme="minorHAnsi"/>
          <w:lang w:val="en-US"/>
        </w:rPr>
        <w:t xml:space="preserve">cause </w:t>
      </w:r>
      <w:r w:rsidRPr="00EB7349">
        <w:rPr>
          <w:rFonts w:asciiTheme="minorHAnsi" w:eastAsia="Times New Roman" w:hAnsiTheme="minorHAnsi" w:cstheme="minorHAnsi"/>
          <w:lang w:val="en-US"/>
        </w:rPr>
        <w:t>injur</w:t>
      </w:r>
      <w:r>
        <w:rPr>
          <w:rFonts w:asciiTheme="minorHAnsi" w:eastAsia="Times New Roman" w:hAnsiTheme="minorHAnsi" w:cstheme="minorHAnsi"/>
          <w:lang w:val="en-US"/>
        </w:rPr>
        <w:t>y</w:t>
      </w:r>
      <w:r w:rsidRPr="00EB7349">
        <w:rPr>
          <w:rFonts w:asciiTheme="minorHAnsi" w:eastAsia="Times New Roman" w:hAnsiTheme="minorHAnsi" w:cstheme="minorHAnsi"/>
          <w:lang w:val="en-US"/>
        </w:rPr>
        <w:t>.</w:t>
      </w:r>
    </w:p>
    <w:p w14:paraId="02821F47" w14:textId="77777777" w:rsidR="006A61F2" w:rsidRPr="00AD2F14" w:rsidRDefault="006A61F2" w:rsidP="006A61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b/>
          <w:lang w:val="en-US"/>
        </w:rPr>
      </w:pPr>
      <w:r>
        <w:rPr>
          <w:rFonts w:eastAsia="Times New Roman" w:cstheme="minorHAnsi"/>
          <w:b/>
          <w:lang w:val="en-US"/>
        </w:rPr>
        <w:t>Martial</w:t>
      </w:r>
      <w:r w:rsidRPr="00EB7349">
        <w:rPr>
          <w:rFonts w:eastAsia="Times New Roman" w:cstheme="minorHAnsi"/>
          <w:b/>
          <w:lang w:val="en-US"/>
        </w:rPr>
        <w:t xml:space="preserve"> Arts involving strikes, punches and kicks</w:t>
      </w:r>
    </w:p>
    <w:p w14:paraId="54F69E9D" w14:textId="77777777" w:rsidR="006A61F2" w:rsidRPr="00EB7349" w:rsidRDefault="006A61F2"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eastAsia="Times New Roman" w:cstheme="minorHAnsi"/>
          <w:lang w:val="en-US"/>
        </w:rPr>
      </w:pPr>
      <w:r w:rsidRPr="00EB7349">
        <w:rPr>
          <w:rFonts w:eastAsia="Times New Roman" w:cstheme="minorHAnsi"/>
          <w:lang w:val="en-US"/>
        </w:rPr>
        <w:t>The risks include</w:t>
      </w:r>
      <w:r>
        <w:rPr>
          <w:rFonts w:eastAsia="Times New Roman" w:cstheme="minorHAnsi"/>
          <w:lang w:val="en-US"/>
        </w:rPr>
        <w:t xml:space="preserve"> but are not limited </w:t>
      </w:r>
      <w:proofErr w:type="gramStart"/>
      <w:r>
        <w:rPr>
          <w:rFonts w:eastAsia="Times New Roman" w:cstheme="minorHAnsi"/>
          <w:lang w:val="en-US"/>
        </w:rPr>
        <w:t>to</w:t>
      </w:r>
      <w:r w:rsidRPr="00EB7349">
        <w:rPr>
          <w:rFonts w:eastAsia="Times New Roman" w:cstheme="minorHAnsi"/>
          <w:lang w:val="en-US"/>
        </w:rPr>
        <w:t>:</w:t>
      </w:r>
      <w:proofErr w:type="gramEnd"/>
      <w:r w:rsidRPr="00EB7349">
        <w:rPr>
          <w:rFonts w:eastAsia="Times New Roman" w:cstheme="minorHAnsi"/>
          <w:lang w:val="en-US"/>
        </w:rPr>
        <w:t xml:space="preserve"> concussion (brain injury) from heavy blows to the head; damage to internal organs and joints from heavy blows; injury from inappropriate stretching and other exercises.</w:t>
      </w:r>
    </w:p>
    <w:p w14:paraId="142FD33E" w14:textId="77777777" w:rsidR="006A61F2" w:rsidRDefault="006A61F2" w:rsidP="006A61F2">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480"/>
        <w:rPr>
          <w:rFonts w:asciiTheme="minorHAnsi" w:eastAsia="Times New Roman" w:hAnsiTheme="minorHAnsi" w:cstheme="minorHAnsi"/>
          <w:b/>
          <w:i/>
          <w:color w:val="FF0000"/>
          <w:sz w:val="14"/>
          <w:lang w:val="en-US"/>
        </w:rPr>
      </w:pPr>
    </w:p>
    <w:p w14:paraId="09C7B2B7" w14:textId="77777777" w:rsidR="006A61F2" w:rsidRPr="00AD2F14"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Cs/>
          <w:i/>
          <w:sz w:val="14"/>
          <w:lang w:val="en-US"/>
        </w:rPr>
      </w:pPr>
      <w:r w:rsidRPr="00EA339F">
        <w:rPr>
          <w:rFonts w:asciiTheme="minorHAnsi" w:eastAsia="Times New Roman" w:hAnsiTheme="minorHAnsi" w:cstheme="minorHAnsi"/>
          <w:lang w:val="en-US"/>
        </w:rPr>
        <w:t>Is age a consideration regarding</w:t>
      </w:r>
      <w:r>
        <w:rPr>
          <w:rFonts w:asciiTheme="minorHAnsi" w:eastAsia="Times New Roman" w:hAnsiTheme="minorHAnsi" w:cstheme="minorHAnsi"/>
          <w:lang w:val="en-US"/>
        </w:rPr>
        <w:t xml:space="preserve"> </w:t>
      </w:r>
      <w:r w:rsidRPr="00EA339F">
        <w:rPr>
          <w:rFonts w:asciiTheme="minorHAnsi" w:eastAsia="Times New Roman" w:hAnsiTheme="minorHAnsi" w:cstheme="minorHAnsi"/>
          <w:lang w:val="en-US"/>
        </w:rPr>
        <w:t>head contact?</w:t>
      </w:r>
      <w:r>
        <w:rPr>
          <w:rFonts w:asciiTheme="minorHAnsi" w:eastAsia="Times New Roman" w:hAnsiTheme="minorHAnsi" w:cstheme="minorHAnsi"/>
          <w:lang w:val="en-US"/>
        </w:rPr>
        <w:t xml:space="preserve"> </w:t>
      </w:r>
      <w:r w:rsidRPr="00AD2F14">
        <w:rPr>
          <w:rFonts w:asciiTheme="minorHAnsi" w:hAnsiTheme="minorHAnsi"/>
          <w:bCs/>
          <w:lang w:val="en-US"/>
        </w:rPr>
        <w:t>Best practice recommended by the Martial Arts Safeguarding Group is to consider the complete removal of any head contact from training and competition for U16s.</w:t>
      </w:r>
      <w:r>
        <w:rPr>
          <w:rFonts w:asciiTheme="minorHAnsi" w:hAnsiTheme="minorHAnsi"/>
          <w:bCs/>
          <w:lang w:val="en-US"/>
        </w:rPr>
        <w:t xml:space="preserve"> There is a ‘no contact’ rule for under 16. </w:t>
      </w:r>
    </w:p>
    <w:p w14:paraId="4D1FCB01" w14:textId="77777777" w:rsidR="006A61F2" w:rsidRPr="00391AA9" w:rsidRDefault="006A61F2" w:rsidP="006A61F2">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840"/>
        <w:rPr>
          <w:rFonts w:asciiTheme="minorHAnsi" w:eastAsia="Times New Roman" w:hAnsiTheme="minorHAnsi" w:cstheme="minorHAnsi"/>
          <w:b/>
          <w:i/>
          <w:color w:val="FF0000"/>
          <w:sz w:val="14"/>
          <w:lang w:val="en-US"/>
        </w:rPr>
      </w:pPr>
    </w:p>
    <w:p w14:paraId="57BBCBDD" w14:textId="77777777" w:rsidR="006A61F2" w:rsidRPr="00AD2F14"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701" w:hanging="221"/>
        <w:rPr>
          <w:rFonts w:asciiTheme="minorHAnsi" w:eastAsia="Times New Roman" w:hAnsiTheme="minorHAnsi" w:cstheme="minorHAnsi"/>
          <w:bCs/>
          <w:i/>
          <w:lang w:val="en-US"/>
        </w:rPr>
      </w:pPr>
      <w:r w:rsidRPr="00EA339F">
        <w:rPr>
          <w:rFonts w:asciiTheme="minorHAnsi" w:eastAsia="Times New Roman" w:hAnsiTheme="minorHAnsi" w:cstheme="minorHAnsi"/>
          <w:lang w:val="en-US"/>
        </w:rPr>
        <w:t xml:space="preserve">To what </w:t>
      </w:r>
      <w:r w:rsidRPr="00457817">
        <w:rPr>
          <w:rFonts w:asciiTheme="minorHAnsi" w:eastAsia="Times New Roman" w:hAnsiTheme="minorHAnsi" w:cstheme="minorHAnsi"/>
          <w:color w:val="000000" w:themeColor="text1"/>
          <w:lang w:val="en-US"/>
        </w:rPr>
        <w:t xml:space="preserve">degree, if at all, is head </w:t>
      </w:r>
      <w:r w:rsidRPr="00EA339F">
        <w:rPr>
          <w:rFonts w:asciiTheme="minorHAnsi" w:eastAsia="Times New Roman" w:hAnsiTheme="minorHAnsi" w:cstheme="minorHAnsi"/>
          <w:lang w:val="en-US"/>
        </w:rPr>
        <w:t xml:space="preserve">contact allowed </w:t>
      </w:r>
      <w:r w:rsidRPr="00AD2F14">
        <w:rPr>
          <w:rFonts w:asciiTheme="minorHAnsi" w:eastAsia="Times New Roman" w:hAnsiTheme="minorHAnsi" w:cstheme="minorHAnsi"/>
          <w:bCs/>
          <w:lang w:val="en-US"/>
        </w:rPr>
        <w:t xml:space="preserve">E.G. CONTROLLED LIGHT CONTACT, NO FOLLOW THROUGH)? </w:t>
      </w:r>
      <w:r>
        <w:rPr>
          <w:rFonts w:asciiTheme="minorHAnsi" w:eastAsia="Times New Roman" w:hAnsiTheme="minorHAnsi" w:cstheme="minorHAnsi"/>
          <w:bCs/>
          <w:lang w:val="en-US"/>
        </w:rPr>
        <w:t xml:space="preserve">As above. </w:t>
      </w:r>
    </w:p>
    <w:p w14:paraId="5A88C9B5" w14:textId="77777777" w:rsidR="006A61F2" w:rsidRPr="00EA339F"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b/>
          <w:i/>
          <w:lang w:val="en-US"/>
        </w:rPr>
      </w:pPr>
      <w:r w:rsidRPr="00EA339F">
        <w:rPr>
          <w:rFonts w:asciiTheme="minorHAnsi" w:eastAsia="Times New Roman" w:hAnsiTheme="minorHAnsi" w:cstheme="minorHAnsi"/>
          <w:lang w:val="en-US"/>
        </w:rPr>
        <w:t>Is equipment a consideration when sparring or in competition?</w:t>
      </w:r>
      <w:r>
        <w:rPr>
          <w:rFonts w:asciiTheme="minorHAnsi" w:eastAsia="Times New Roman" w:hAnsiTheme="minorHAnsi" w:cstheme="minorHAnsi"/>
          <w:lang w:val="en-US"/>
        </w:rPr>
        <w:t xml:space="preserve"> Hand Mitts, shin shields are used in protection of hands and lower legs. Control and no contact rule </w:t>
      </w:r>
      <w:proofErr w:type="gramStart"/>
      <w:r>
        <w:rPr>
          <w:rFonts w:asciiTheme="minorHAnsi" w:eastAsia="Times New Roman" w:hAnsiTheme="minorHAnsi" w:cstheme="minorHAnsi"/>
          <w:lang w:val="en-US"/>
        </w:rPr>
        <w:t>exists</w:t>
      </w:r>
      <w:proofErr w:type="gramEnd"/>
      <w:r>
        <w:rPr>
          <w:rFonts w:asciiTheme="minorHAnsi" w:eastAsia="Times New Roman" w:hAnsiTheme="minorHAnsi" w:cstheme="minorHAnsi"/>
          <w:lang w:val="en-US"/>
        </w:rPr>
        <w:t xml:space="preserve"> for under 16.</w:t>
      </w:r>
    </w:p>
    <w:p w14:paraId="4CAEF839" w14:textId="77777777" w:rsidR="006A61F2" w:rsidRPr="00EA339F"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b/>
          <w:i/>
          <w:lang w:val="en-US"/>
        </w:rPr>
      </w:pPr>
      <w:r w:rsidRPr="00EA339F">
        <w:rPr>
          <w:rFonts w:asciiTheme="minorHAnsi" w:eastAsia="Times New Roman" w:hAnsiTheme="minorHAnsi" w:cstheme="minorHAnsi"/>
          <w:lang w:val="en-US"/>
        </w:rPr>
        <w:t xml:space="preserve">Is the age of the participants/athletes a consideration when sparring or in competition? </w:t>
      </w:r>
      <w:r>
        <w:rPr>
          <w:rFonts w:asciiTheme="minorHAnsi" w:eastAsia="Times New Roman" w:hAnsiTheme="minorHAnsi" w:cstheme="minorHAnsi"/>
          <w:lang w:val="en-US"/>
        </w:rPr>
        <w:t xml:space="preserve">Participants are placed within their age range and level of grade to enable fair play. </w:t>
      </w:r>
    </w:p>
    <w:p w14:paraId="6F7589E1" w14:textId="77777777" w:rsidR="006A61F2" w:rsidRPr="00EA339F"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b/>
          <w:i/>
          <w:lang w:val="en-US"/>
        </w:rPr>
      </w:pPr>
      <w:r w:rsidRPr="00EA339F">
        <w:rPr>
          <w:rFonts w:asciiTheme="minorHAnsi" w:eastAsia="Times New Roman" w:hAnsiTheme="minorHAnsi" w:cstheme="minorHAnsi"/>
          <w:lang w:val="en-US"/>
        </w:rPr>
        <w:t xml:space="preserve">Is height or weight of the participants/athletes a consideration when sparing or </w:t>
      </w:r>
      <w:r>
        <w:rPr>
          <w:rFonts w:asciiTheme="minorHAnsi" w:eastAsia="Times New Roman" w:hAnsiTheme="minorHAnsi" w:cstheme="minorHAnsi"/>
          <w:lang w:val="en-US"/>
        </w:rPr>
        <w:t xml:space="preserve">in </w:t>
      </w:r>
      <w:r w:rsidRPr="00EA339F">
        <w:rPr>
          <w:rFonts w:asciiTheme="minorHAnsi" w:eastAsia="Times New Roman" w:hAnsiTheme="minorHAnsi" w:cstheme="minorHAnsi"/>
          <w:lang w:val="en-US"/>
        </w:rPr>
        <w:t>competition?</w:t>
      </w:r>
      <w:r>
        <w:rPr>
          <w:rFonts w:asciiTheme="minorHAnsi" w:eastAsia="Times New Roman" w:hAnsiTheme="minorHAnsi" w:cstheme="minorHAnsi"/>
          <w:lang w:val="en-US"/>
        </w:rPr>
        <w:t xml:space="preserve"> No. Age and grade is considered. </w:t>
      </w:r>
    </w:p>
    <w:p w14:paraId="0B378184" w14:textId="77777777" w:rsidR="006A61F2" w:rsidRPr="00EA339F"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b/>
          <w:i/>
          <w:lang w:val="en-US"/>
        </w:rPr>
      </w:pPr>
      <w:r w:rsidRPr="00EA339F">
        <w:rPr>
          <w:rFonts w:asciiTheme="minorHAnsi" w:eastAsia="Times New Roman" w:hAnsiTheme="minorHAnsi" w:cstheme="minorHAnsi"/>
          <w:lang w:val="en-US"/>
        </w:rPr>
        <w:t>What considerations are taken with mixed gender sparring and competition</w:t>
      </w:r>
      <w:r>
        <w:rPr>
          <w:rFonts w:asciiTheme="minorHAnsi" w:eastAsia="Times New Roman" w:hAnsiTheme="minorHAnsi" w:cstheme="minorHAnsi"/>
          <w:lang w:val="en-US"/>
        </w:rPr>
        <w:t xml:space="preserve">? Under 16 mixed gender. ‘No contact rule’. Over 18 no mixed gender rule. </w:t>
      </w:r>
    </w:p>
    <w:p w14:paraId="6B705355" w14:textId="77777777" w:rsidR="006A61F2" w:rsidRPr="00EA339F"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b/>
          <w:i/>
          <w:lang w:val="en-US"/>
        </w:rPr>
      </w:pPr>
      <w:r w:rsidRPr="00EA339F">
        <w:rPr>
          <w:rFonts w:asciiTheme="minorHAnsi" w:eastAsia="Times New Roman" w:hAnsiTheme="minorHAnsi" w:cstheme="minorHAnsi"/>
          <w:lang w:val="en-US"/>
        </w:rPr>
        <w:t xml:space="preserve">Is supervision of the athletes considered when sparring or </w:t>
      </w:r>
      <w:r>
        <w:rPr>
          <w:rFonts w:asciiTheme="minorHAnsi" w:eastAsia="Times New Roman" w:hAnsiTheme="minorHAnsi" w:cstheme="minorHAnsi"/>
          <w:lang w:val="en-US"/>
        </w:rPr>
        <w:t xml:space="preserve">in </w:t>
      </w:r>
      <w:r w:rsidRPr="00EA339F">
        <w:rPr>
          <w:rFonts w:asciiTheme="minorHAnsi" w:eastAsia="Times New Roman" w:hAnsiTheme="minorHAnsi" w:cstheme="minorHAnsi"/>
          <w:lang w:val="en-US"/>
        </w:rPr>
        <w:t>comp</w:t>
      </w:r>
      <w:r>
        <w:rPr>
          <w:rFonts w:asciiTheme="minorHAnsi" w:eastAsia="Times New Roman" w:hAnsiTheme="minorHAnsi" w:cstheme="minorHAnsi"/>
          <w:lang w:val="en-US"/>
        </w:rPr>
        <w:t>eti</w:t>
      </w:r>
      <w:r w:rsidRPr="00EA339F">
        <w:rPr>
          <w:rFonts w:asciiTheme="minorHAnsi" w:eastAsia="Times New Roman" w:hAnsiTheme="minorHAnsi" w:cstheme="minorHAnsi"/>
          <w:lang w:val="en-US"/>
        </w:rPr>
        <w:t>ti</w:t>
      </w:r>
      <w:r>
        <w:rPr>
          <w:rFonts w:asciiTheme="minorHAnsi" w:eastAsia="Times New Roman" w:hAnsiTheme="minorHAnsi" w:cstheme="minorHAnsi"/>
          <w:lang w:val="en-US"/>
        </w:rPr>
        <w:t>on?</w:t>
      </w:r>
      <w:r w:rsidRPr="00EA339F">
        <w:rPr>
          <w:rFonts w:asciiTheme="minorHAnsi" w:eastAsia="Times New Roman" w:hAnsiTheme="minorHAnsi" w:cstheme="minorHAnsi"/>
          <w:lang w:val="en-US"/>
        </w:rPr>
        <w:t xml:space="preserve"> </w:t>
      </w:r>
      <w:r>
        <w:rPr>
          <w:rFonts w:asciiTheme="minorHAnsi" w:eastAsia="Times New Roman" w:hAnsiTheme="minorHAnsi" w:cstheme="minorHAnsi"/>
          <w:lang w:val="en-US"/>
        </w:rPr>
        <w:t xml:space="preserve">High levels of supervision. A senior instructor sits on each four corners of the spa area. With additional judges’ panel to the front. </w:t>
      </w:r>
    </w:p>
    <w:p w14:paraId="4F39CE6D" w14:textId="77777777" w:rsidR="006A61F2" w:rsidRPr="00EA339F"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b/>
          <w:i/>
          <w:lang w:val="en-US"/>
        </w:rPr>
      </w:pPr>
      <w:r w:rsidRPr="00EA339F">
        <w:rPr>
          <w:rFonts w:asciiTheme="minorHAnsi" w:eastAsia="Times New Roman" w:hAnsiTheme="minorHAnsi" w:cstheme="minorHAnsi"/>
          <w:lang w:val="en-US"/>
        </w:rPr>
        <w:t xml:space="preserve">What floor covering </w:t>
      </w:r>
      <w:r>
        <w:rPr>
          <w:rFonts w:asciiTheme="minorHAnsi" w:eastAsia="Times New Roman" w:hAnsiTheme="minorHAnsi" w:cstheme="minorHAnsi"/>
          <w:lang w:val="en-US"/>
        </w:rPr>
        <w:t xml:space="preserve">(e.g. mats) </w:t>
      </w:r>
      <w:r w:rsidRPr="00EA339F">
        <w:rPr>
          <w:rFonts w:asciiTheme="minorHAnsi" w:eastAsia="Times New Roman" w:hAnsiTheme="minorHAnsi" w:cstheme="minorHAnsi"/>
          <w:lang w:val="en-US"/>
        </w:rPr>
        <w:t xml:space="preserve">is considered </w:t>
      </w:r>
      <w:r>
        <w:rPr>
          <w:rFonts w:asciiTheme="minorHAnsi" w:eastAsia="Times New Roman" w:hAnsiTheme="minorHAnsi" w:cstheme="minorHAnsi"/>
          <w:lang w:val="en-US"/>
        </w:rPr>
        <w:t>when sparring o</w:t>
      </w:r>
      <w:r w:rsidRPr="00EA339F">
        <w:rPr>
          <w:rFonts w:asciiTheme="minorHAnsi" w:eastAsia="Times New Roman" w:hAnsiTheme="minorHAnsi" w:cstheme="minorHAnsi"/>
          <w:lang w:val="en-US"/>
        </w:rPr>
        <w:t xml:space="preserve">r </w:t>
      </w:r>
      <w:r>
        <w:rPr>
          <w:rFonts w:asciiTheme="minorHAnsi" w:eastAsia="Times New Roman" w:hAnsiTheme="minorHAnsi" w:cstheme="minorHAnsi"/>
          <w:lang w:val="en-US"/>
        </w:rPr>
        <w:t xml:space="preserve">in competition? Full matted area is used for sparring. </w:t>
      </w:r>
    </w:p>
    <w:p w14:paraId="77B110D3" w14:textId="77777777" w:rsidR="006A61F2" w:rsidRPr="00E80A60"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b/>
          <w:i/>
          <w:lang w:val="en-US"/>
        </w:rPr>
      </w:pPr>
      <w:r w:rsidRPr="00EA339F">
        <w:rPr>
          <w:rFonts w:asciiTheme="minorHAnsi" w:eastAsia="Times New Roman" w:hAnsiTheme="minorHAnsi" w:cstheme="minorHAnsi"/>
          <w:lang w:val="en-US"/>
        </w:rPr>
        <w:t xml:space="preserve">What are the steps taken if head injury occurs? </w:t>
      </w:r>
      <w:r>
        <w:rPr>
          <w:rFonts w:asciiTheme="minorHAnsi" w:eastAsia="Times New Roman" w:hAnsiTheme="minorHAnsi" w:cstheme="minorHAnsi"/>
          <w:lang w:val="en-US"/>
        </w:rPr>
        <w:t xml:space="preserve">Sparring called to immediate close. No neck movement is encouraged until first aider or paramedics are on site. </w:t>
      </w:r>
    </w:p>
    <w:p w14:paraId="5EDF57B3" w14:textId="77777777" w:rsidR="006A61F2" w:rsidRPr="00E80A60" w:rsidRDefault="006A61F2" w:rsidP="006A61F2">
      <w:pPr>
        <w:pStyle w:val="ListParagraph"/>
        <w:widowControl w:val="0"/>
        <w:numPr>
          <w:ilvl w:val="0"/>
          <w:numId w:val="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701" w:hanging="221"/>
        <w:rPr>
          <w:rFonts w:asciiTheme="minorHAnsi" w:eastAsia="Times New Roman" w:hAnsiTheme="minorHAnsi" w:cstheme="minorHAnsi"/>
          <w:lang w:val="en-US"/>
        </w:rPr>
      </w:pPr>
      <w:r w:rsidRPr="00E80A60">
        <w:rPr>
          <w:rFonts w:asciiTheme="minorHAnsi" w:eastAsia="Times New Roman" w:hAnsiTheme="minorHAnsi" w:cstheme="minorHAnsi"/>
          <w:lang w:val="en-US"/>
        </w:rPr>
        <w:lastRenderedPageBreak/>
        <w:t>Is approp</w:t>
      </w:r>
      <w:r>
        <w:rPr>
          <w:rFonts w:asciiTheme="minorHAnsi" w:eastAsia="Times New Roman" w:hAnsiTheme="minorHAnsi" w:cstheme="minorHAnsi"/>
          <w:lang w:val="en-US"/>
        </w:rPr>
        <w:t>riate medical supervision considered</w:t>
      </w:r>
      <w:r w:rsidRPr="00E80A60">
        <w:rPr>
          <w:rFonts w:asciiTheme="minorHAnsi" w:eastAsia="Times New Roman" w:hAnsiTheme="minorHAnsi" w:cstheme="minorHAnsi"/>
          <w:lang w:val="en-US"/>
        </w:rPr>
        <w:t xml:space="preserve"> </w:t>
      </w:r>
      <w:r>
        <w:rPr>
          <w:rFonts w:asciiTheme="minorHAnsi" w:eastAsia="Times New Roman" w:hAnsiTheme="minorHAnsi" w:cstheme="minorHAnsi"/>
          <w:lang w:val="en-US"/>
        </w:rPr>
        <w:t>when sparring o</w:t>
      </w:r>
      <w:r w:rsidRPr="00EA339F">
        <w:rPr>
          <w:rFonts w:asciiTheme="minorHAnsi" w:eastAsia="Times New Roman" w:hAnsiTheme="minorHAnsi" w:cstheme="minorHAnsi"/>
          <w:lang w:val="en-US"/>
        </w:rPr>
        <w:t xml:space="preserve">r </w:t>
      </w:r>
      <w:r>
        <w:rPr>
          <w:rFonts w:asciiTheme="minorHAnsi" w:eastAsia="Times New Roman" w:hAnsiTheme="minorHAnsi" w:cstheme="minorHAnsi"/>
          <w:lang w:val="en-US"/>
        </w:rPr>
        <w:t xml:space="preserve">in competition? </w:t>
      </w:r>
      <w:proofErr w:type="gramStart"/>
      <w:r>
        <w:rPr>
          <w:rFonts w:asciiTheme="minorHAnsi" w:eastAsia="Times New Roman" w:hAnsiTheme="minorHAnsi" w:cstheme="minorHAnsi"/>
          <w:lang w:val="en-US"/>
        </w:rPr>
        <w:t>Yes</w:t>
      </w:r>
      <w:proofErr w:type="gramEnd"/>
      <w:r>
        <w:rPr>
          <w:rFonts w:asciiTheme="minorHAnsi" w:eastAsia="Times New Roman" w:hAnsiTheme="minorHAnsi" w:cstheme="minorHAnsi"/>
          <w:lang w:val="en-US"/>
        </w:rPr>
        <w:t xml:space="preserve"> first aiders are on site.</w:t>
      </w:r>
    </w:p>
    <w:p w14:paraId="39346158" w14:textId="77777777" w:rsidR="006A61F2" w:rsidRPr="003E0515" w:rsidRDefault="006A61F2" w:rsidP="006A61F2">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rPr>
          <w:rFonts w:asciiTheme="minorHAnsi" w:eastAsia="Times New Roman" w:hAnsiTheme="minorHAnsi" w:cstheme="minorHAnsi"/>
          <w:b/>
          <w:i/>
          <w:color w:val="FF0000"/>
          <w:lang w:val="en-US"/>
        </w:rPr>
      </w:pPr>
    </w:p>
    <w:p w14:paraId="43168301" w14:textId="208ADF19" w:rsidR="006A61F2" w:rsidRPr="00626E85" w:rsidRDefault="006A61F2" w:rsidP="00626E85">
      <w:pPr>
        <w:pStyle w:val="ListParagraph"/>
        <w:widowControl w:val="0"/>
        <w:numPr>
          <w:ilvl w:val="0"/>
          <w:numId w:val="6"/>
        </w:numPr>
        <w:tabs>
          <w:tab w:val="left" w:pos="56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418" w:hanging="567"/>
        <w:rPr>
          <w:rFonts w:asciiTheme="minorHAnsi" w:eastAsia="Times New Roman" w:hAnsiTheme="minorHAnsi" w:cstheme="minorHAnsi"/>
          <w:lang w:val="en-US"/>
        </w:rPr>
      </w:pPr>
      <w:r w:rsidRPr="00EB7349">
        <w:rPr>
          <w:rFonts w:asciiTheme="minorHAnsi" w:eastAsia="Times New Roman" w:hAnsiTheme="minorHAnsi" w:cstheme="minorHAnsi"/>
          <w:lang w:val="en-US"/>
        </w:rPr>
        <w:t>Avoiding excessive stretching and exercises such as press-ups on the knuckles or hitting heavy bags; the joints of children are still developing and can be damaged by these exercise</w:t>
      </w:r>
      <w:r>
        <w:rPr>
          <w:rFonts w:asciiTheme="minorHAnsi" w:eastAsia="Times New Roman" w:hAnsiTheme="minorHAnsi" w:cstheme="minorHAnsi"/>
          <w:lang w:val="en-US"/>
        </w:rPr>
        <w:t>s.</w:t>
      </w:r>
    </w:p>
    <w:p w14:paraId="51AC97E0" w14:textId="77777777" w:rsidR="006A61F2" w:rsidRPr="00EB7349" w:rsidRDefault="006A61F2" w:rsidP="006A61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b/>
          <w:lang w:val="en-US"/>
        </w:rPr>
      </w:pPr>
      <w:r w:rsidRPr="00EB7349">
        <w:rPr>
          <w:rFonts w:eastAsia="Times New Roman" w:cstheme="minorHAnsi"/>
          <w:b/>
          <w:lang w:val="en-US"/>
        </w:rPr>
        <w:t>Martial Arts involving weapons</w:t>
      </w:r>
    </w:p>
    <w:p w14:paraId="654B5666" w14:textId="77777777" w:rsidR="006A61F2" w:rsidRPr="00EB7349" w:rsidRDefault="006A61F2"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lang w:val="en-US"/>
        </w:rPr>
      </w:pPr>
      <w:r w:rsidRPr="00EB7349">
        <w:rPr>
          <w:rFonts w:eastAsia="Times New Roman" w:cstheme="minorHAnsi"/>
          <w:lang w:val="en-US"/>
        </w:rPr>
        <w:tab/>
        <w:t xml:space="preserve">Some examples are Kendo, </w:t>
      </w:r>
      <w:proofErr w:type="spellStart"/>
      <w:r w:rsidRPr="00EB7349">
        <w:rPr>
          <w:rFonts w:eastAsia="Times New Roman" w:cstheme="minorHAnsi"/>
          <w:lang w:val="en-US"/>
        </w:rPr>
        <w:t>Kobudo</w:t>
      </w:r>
      <w:proofErr w:type="spellEnd"/>
      <w:r>
        <w:rPr>
          <w:rFonts w:eastAsia="Times New Roman" w:cstheme="minorHAnsi"/>
          <w:lang w:val="en-US"/>
        </w:rPr>
        <w:t xml:space="preserve">, </w:t>
      </w:r>
      <w:proofErr w:type="spellStart"/>
      <w:r w:rsidRPr="00EB7349">
        <w:rPr>
          <w:rFonts w:eastAsia="Times New Roman" w:cstheme="minorHAnsi"/>
          <w:lang w:val="en-US"/>
        </w:rPr>
        <w:t>Laido</w:t>
      </w:r>
      <w:proofErr w:type="spellEnd"/>
      <w:r w:rsidRPr="004B7DD3">
        <w:t xml:space="preserve"> </w:t>
      </w:r>
      <w:r w:rsidRPr="004B7DD3">
        <w:rPr>
          <w:rFonts w:eastAsia="Times New Roman" w:cstheme="minorHAnsi"/>
          <w:lang w:val="en-US"/>
        </w:rPr>
        <w:t>and Freestyle Forms Karate</w:t>
      </w:r>
    </w:p>
    <w:p w14:paraId="163E61B9" w14:textId="77777777" w:rsidR="006A61F2" w:rsidRPr="00EB7349" w:rsidRDefault="006A61F2"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lang w:val="en-US"/>
        </w:rPr>
      </w:pPr>
      <w:r w:rsidRPr="00EB7349">
        <w:rPr>
          <w:rFonts w:eastAsia="Times New Roman" w:cstheme="minorHAnsi"/>
          <w:lang w:val="en-US"/>
        </w:rPr>
        <w:tab/>
        <w:t xml:space="preserve">Safe practice </w:t>
      </w:r>
      <w:r>
        <w:rPr>
          <w:rFonts w:eastAsia="Times New Roman" w:cstheme="minorHAnsi"/>
          <w:lang w:val="en-US"/>
        </w:rPr>
        <w:t>should include but is not limited to</w:t>
      </w:r>
      <w:r w:rsidRPr="00EB7349">
        <w:rPr>
          <w:rFonts w:eastAsia="Times New Roman" w:cstheme="minorHAnsi"/>
          <w:lang w:val="en-US"/>
        </w:rPr>
        <w:t>:</w:t>
      </w:r>
    </w:p>
    <w:p w14:paraId="7237A170" w14:textId="77777777" w:rsidR="006A61F2" w:rsidRDefault="006A61F2" w:rsidP="006A61F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No </w:t>
      </w:r>
      <w:r>
        <w:rPr>
          <w:rFonts w:asciiTheme="minorHAnsi" w:eastAsia="Times New Roman" w:hAnsiTheme="minorHAnsi" w:cstheme="minorHAnsi"/>
          <w:lang w:val="en-US"/>
        </w:rPr>
        <w:t>live</w:t>
      </w:r>
      <w:r w:rsidRPr="004B7DD3">
        <w:rPr>
          <w:rFonts w:asciiTheme="minorHAnsi" w:eastAsia="Times New Roman" w:hAnsiTheme="minorHAnsi" w:cstheme="minorHAnsi"/>
          <w:lang w:val="en-US"/>
        </w:rPr>
        <w:t xml:space="preserve"> blades </w:t>
      </w:r>
      <w:r>
        <w:rPr>
          <w:rFonts w:asciiTheme="minorHAnsi" w:eastAsia="Times New Roman" w:hAnsiTheme="minorHAnsi" w:cstheme="minorHAnsi"/>
          <w:lang w:val="en-US"/>
        </w:rPr>
        <w:t xml:space="preserve">(sharp or otherwise) </w:t>
      </w:r>
      <w:r w:rsidRPr="004B7DD3">
        <w:rPr>
          <w:rFonts w:asciiTheme="minorHAnsi" w:eastAsia="Times New Roman" w:hAnsiTheme="minorHAnsi" w:cstheme="minorHAnsi"/>
          <w:lang w:val="en-US"/>
        </w:rPr>
        <w:t xml:space="preserve">in the training hall when children are </w:t>
      </w:r>
    </w:p>
    <w:p w14:paraId="5B393E78" w14:textId="77777777" w:rsidR="006A61F2" w:rsidRPr="004B7DD3" w:rsidRDefault="006A61F2" w:rsidP="006A61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07"/>
        <w:rPr>
          <w:rFonts w:asciiTheme="minorHAnsi" w:eastAsia="Times New Roman" w:hAnsiTheme="minorHAnsi" w:cstheme="minorHAnsi"/>
          <w:lang w:val="en-US"/>
        </w:rPr>
      </w:pPr>
      <w:r>
        <w:rPr>
          <w:rFonts w:asciiTheme="minorHAnsi" w:eastAsia="Times New Roman" w:hAnsiTheme="minorHAnsi" w:cstheme="minorHAnsi"/>
          <w:lang w:val="en-US"/>
        </w:rPr>
        <w:tab/>
      </w:r>
      <w:r>
        <w:rPr>
          <w:rFonts w:asciiTheme="minorHAnsi" w:eastAsia="Times New Roman" w:hAnsiTheme="minorHAnsi" w:cstheme="minorHAnsi"/>
          <w:lang w:val="en-US"/>
        </w:rPr>
        <w:tab/>
        <w:t>present</w:t>
      </w:r>
    </w:p>
    <w:p w14:paraId="3E1E7A4E" w14:textId="77777777" w:rsidR="006A61F2" w:rsidRPr="00EB7349" w:rsidRDefault="006A61F2" w:rsidP="006A61F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Safe protocols for the use of </w:t>
      </w:r>
      <w:r>
        <w:rPr>
          <w:rFonts w:asciiTheme="minorHAnsi" w:eastAsia="Times New Roman" w:hAnsiTheme="minorHAnsi" w:cstheme="minorHAnsi"/>
          <w:lang w:val="en-US"/>
        </w:rPr>
        <w:t>training</w:t>
      </w:r>
      <w:r w:rsidRPr="00EB7349">
        <w:rPr>
          <w:rFonts w:asciiTheme="minorHAnsi" w:eastAsia="Times New Roman" w:hAnsiTheme="minorHAnsi" w:cstheme="minorHAnsi"/>
          <w:lang w:val="en-US"/>
        </w:rPr>
        <w:t xml:space="preserve"> weapons by children</w:t>
      </w:r>
    </w:p>
    <w:p w14:paraId="614EB4FA" w14:textId="3458DD0F" w:rsidR="006A61F2" w:rsidRPr="00626E85" w:rsidRDefault="006A61F2" w:rsidP="006A61F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Good supervision </w:t>
      </w:r>
      <w:proofErr w:type="gramStart"/>
      <w:r w:rsidRPr="00EB7349">
        <w:rPr>
          <w:rFonts w:asciiTheme="minorHAnsi" w:eastAsia="Times New Roman" w:hAnsiTheme="minorHAnsi" w:cstheme="minorHAnsi"/>
          <w:lang w:val="en-US"/>
        </w:rPr>
        <w:t>at all times</w:t>
      </w:r>
      <w:proofErr w:type="gramEnd"/>
      <w:r w:rsidRPr="00EB7349">
        <w:rPr>
          <w:rFonts w:asciiTheme="minorHAnsi" w:eastAsia="Times New Roman" w:hAnsiTheme="minorHAnsi" w:cstheme="minorHAnsi"/>
          <w:lang w:val="en-US"/>
        </w:rPr>
        <w:t xml:space="preserve"> by Instructors</w:t>
      </w:r>
    </w:p>
    <w:p w14:paraId="2381D04F" w14:textId="77777777" w:rsidR="006A61F2" w:rsidRDefault="006A61F2" w:rsidP="006A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eastAsia="Times New Roman" w:cstheme="minorHAnsi"/>
          <w:lang w:val="en-US"/>
        </w:rPr>
      </w:pPr>
      <w:r w:rsidRPr="00EB7349">
        <w:rPr>
          <w:rFonts w:eastAsia="Times New Roman" w:cstheme="minorHAnsi"/>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0A0C779E" w14:textId="61EAE563" w:rsidR="009F161E" w:rsidRDefault="00F20801" w:rsidP="005270BC">
      <w:pPr>
        <w:pStyle w:val="Title"/>
        <w:rPr>
          <w:rFonts w:ascii="Effra" w:eastAsia="Times New Roman" w:hAnsi="Effra"/>
          <w:lang w:eastAsia="en-GB"/>
        </w:rPr>
      </w:pPr>
      <w:r>
        <w:rPr>
          <w:rFonts w:ascii="Effra" w:eastAsia="Times New Roman" w:hAnsi="Effra"/>
          <w:lang w:eastAsia="en-GB"/>
        </w:rPr>
        <w:t xml:space="preserve">1.3 </w:t>
      </w:r>
      <w:r w:rsidR="006343D9">
        <w:rPr>
          <w:rFonts w:ascii="Effra" w:eastAsia="Times New Roman" w:hAnsi="Effra"/>
          <w:lang w:eastAsia="en-GB"/>
        </w:rPr>
        <w:t xml:space="preserve">Compliments &amp; </w:t>
      </w:r>
      <w:r w:rsidR="009F161E">
        <w:rPr>
          <w:rFonts w:ascii="Effra" w:eastAsia="Times New Roman" w:hAnsi="Effra"/>
          <w:lang w:eastAsia="en-GB"/>
        </w:rPr>
        <w:t>Complaint Procedure Policy</w:t>
      </w:r>
    </w:p>
    <w:p w14:paraId="5B45302D" w14:textId="24ED356F" w:rsidR="00762495" w:rsidRDefault="007A01AB" w:rsidP="00762495">
      <w:proofErr w:type="spellStart"/>
      <w:r>
        <w:rPr>
          <w:rFonts w:cstheme="minorHAnsi"/>
          <w:sz w:val="24"/>
          <w:szCs w:val="24"/>
        </w:rPr>
        <w:t>Goju</w:t>
      </w:r>
      <w:proofErr w:type="spellEnd"/>
      <w:r>
        <w:rPr>
          <w:rFonts w:cstheme="minorHAnsi"/>
          <w:sz w:val="24"/>
          <w:szCs w:val="24"/>
        </w:rPr>
        <w:t>-Ryu Karate-Do International (GKI)</w:t>
      </w:r>
      <w:r w:rsidRPr="00052A2D">
        <w:rPr>
          <w:rFonts w:cstheme="minorHAnsi"/>
          <w:sz w:val="24"/>
          <w:szCs w:val="24"/>
        </w:rPr>
        <w:t xml:space="preserve"> </w:t>
      </w:r>
      <w:r w:rsidR="00762495">
        <w:t>are committed to providing a high-quality service to all our participants, children/young people and adults; parents/carers.  When something goes wrong, we need you to tell us about it.  This will help us to improve our standards.</w:t>
      </w:r>
      <w:r w:rsidR="006343D9">
        <w:t xml:space="preserve"> Equally is something </w:t>
      </w:r>
      <w:proofErr w:type="gramStart"/>
      <w:r w:rsidR="006343D9">
        <w:t>goes</w:t>
      </w:r>
      <w:proofErr w:type="gramEnd"/>
      <w:r w:rsidR="006343D9">
        <w:t xml:space="preserve"> well that may benefit other students we also wish to know about</w:t>
      </w:r>
      <w:r w:rsidR="00690F90">
        <w:t xml:space="preserve"> maintaining standard. </w:t>
      </w:r>
    </w:p>
    <w:p w14:paraId="6C4D7404" w14:textId="11907856" w:rsidR="00762495" w:rsidRDefault="00762495" w:rsidP="00762495">
      <w:r>
        <w:t xml:space="preserve">If you have a </w:t>
      </w:r>
      <w:r w:rsidR="008D4FBA">
        <w:t xml:space="preserve">compliment or </w:t>
      </w:r>
      <w:r>
        <w:t xml:space="preserve">complaint, please contact us with the details. </w:t>
      </w:r>
      <w:r w:rsidRPr="006C7C3A">
        <w:t xml:space="preserve">We have </w:t>
      </w:r>
      <w:r>
        <w:t xml:space="preserve">28 days </w:t>
      </w:r>
      <w:r w:rsidRPr="006C7C3A">
        <w:t xml:space="preserve">to consider your complaint. </w:t>
      </w:r>
    </w:p>
    <w:p w14:paraId="6E654605" w14:textId="3746073A" w:rsidR="009B3AFB" w:rsidRDefault="009B3AFB" w:rsidP="00762495">
      <w:r>
        <w:t xml:space="preserve">If you have a compliment, please make contact and we will </w:t>
      </w:r>
      <w:r w:rsidR="0096280B">
        <w:t>acknowledge this in writing and decide if th</w:t>
      </w:r>
      <w:r w:rsidR="009A6031">
        <w:t xml:space="preserve">ere is good practice that could be implemented throughout </w:t>
      </w:r>
      <w:r w:rsidR="008532C6">
        <w:t xml:space="preserve">practice with other instructors and students. </w:t>
      </w:r>
    </w:p>
    <w:p w14:paraId="14900C52" w14:textId="7E68EA7E" w:rsidR="008532C6" w:rsidRDefault="008532C6" w:rsidP="00762495">
      <w:r>
        <w:t>If you have a complaint</w:t>
      </w:r>
      <w:r w:rsidR="00524D5D">
        <w:t xml:space="preserve">, the following procedure is in place. </w:t>
      </w:r>
    </w:p>
    <w:p w14:paraId="32CE5AFE" w14:textId="39523946" w:rsidR="00762495" w:rsidRPr="00202B38" w:rsidRDefault="00762495" w:rsidP="00762495">
      <w:pPr>
        <w:rPr>
          <w:b/>
          <w:bCs/>
        </w:rPr>
      </w:pPr>
      <w:r>
        <w:rPr>
          <w:b/>
          <w:bCs/>
        </w:rPr>
        <w:t xml:space="preserve">What will happen next? </w:t>
      </w:r>
    </w:p>
    <w:p w14:paraId="6C196958" w14:textId="6356BCA9" w:rsidR="00762495" w:rsidRDefault="00762495" w:rsidP="00202B38">
      <w:pPr>
        <w:numPr>
          <w:ilvl w:val="0"/>
          <w:numId w:val="9"/>
        </w:numPr>
        <w:spacing w:after="0" w:line="240" w:lineRule="auto"/>
      </w:pPr>
      <w:r>
        <w:t xml:space="preserve">We will send you a letter acknowledging receipt of your complaint within three days of receiving it, enclosing a copy of this procedure. </w:t>
      </w:r>
    </w:p>
    <w:p w14:paraId="4F88923B" w14:textId="52889F1D" w:rsidR="00762495" w:rsidRDefault="00762495" w:rsidP="00762495">
      <w:pPr>
        <w:numPr>
          <w:ilvl w:val="0"/>
          <w:numId w:val="9"/>
        </w:numPr>
        <w:spacing w:after="0" w:line="240" w:lineRule="auto"/>
      </w:pPr>
      <w:r>
        <w:t xml:space="preserve">We will then investigate your complaint. This will normally involve passing your complaint to our client care partner who will review your matter file and speak to the member of staff who acted for you. </w:t>
      </w:r>
    </w:p>
    <w:p w14:paraId="60908397" w14:textId="0263C363" w:rsidR="00762495" w:rsidRDefault="00762495" w:rsidP="00762495">
      <w:pPr>
        <w:numPr>
          <w:ilvl w:val="0"/>
          <w:numId w:val="9"/>
        </w:numPr>
        <w:spacing w:after="0" w:line="240" w:lineRule="auto"/>
      </w:pPr>
      <w:r>
        <w:lastRenderedPageBreak/>
        <w:t xml:space="preserve">We will then invite you to a meeting to discuss and hopefully resolve your complaint. S/he will do this within 14 days of sending you the acknowledgement letter. </w:t>
      </w:r>
    </w:p>
    <w:p w14:paraId="7A23CD88" w14:textId="5EACE0C3" w:rsidR="00762495" w:rsidRDefault="00762495" w:rsidP="00762495">
      <w:pPr>
        <w:numPr>
          <w:ilvl w:val="0"/>
          <w:numId w:val="9"/>
        </w:numPr>
        <w:spacing w:after="0" w:line="240" w:lineRule="auto"/>
      </w:pPr>
      <w:r>
        <w:t xml:space="preserve">Within three days of the meeting, we will write to you to confirm what took place and any solutions s/he has agreed with you. </w:t>
      </w:r>
    </w:p>
    <w:p w14:paraId="310E50A2" w14:textId="58202B0C" w:rsidR="00762495" w:rsidRDefault="00762495" w:rsidP="00762495">
      <w:pPr>
        <w:numPr>
          <w:ilvl w:val="0"/>
          <w:numId w:val="9"/>
        </w:numPr>
        <w:spacing w:after="0" w:line="240" w:lineRule="auto"/>
      </w:pPr>
      <w:r>
        <w:t xml:space="preserve">If you do not want a meeting or it is not possible, we will send you a detailed written reply to your complaint, including his/her suggestions for resolving the matter, within 21 days of sending you the acknowledgement letter.  </w:t>
      </w:r>
    </w:p>
    <w:p w14:paraId="3B0D9D63" w14:textId="604891B6" w:rsidR="00762495" w:rsidRDefault="00762495" w:rsidP="00202B38">
      <w:pPr>
        <w:numPr>
          <w:ilvl w:val="0"/>
          <w:numId w:val="9"/>
        </w:numPr>
        <w:spacing w:after="0" w:line="240" w:lineRule="auto"/>
      </w:pPr>
      <w:r>
        <w:t>At this stage, if you are still not satisfied, you should contact us again and we will arrange for someone unconnected with the matter.</w:t>
      </w:r>
    </w:p>
    <w:p w14:paraId="3EE7CAEF" w14:textId="50255D91" w:rsidR="009F161E" w:rsidRDefault="00762495" w:rsidP="005270BC">
      <w:pPr>
        <w:numPr>
          <w:ilvl w:val="0"/>
          <w:numId w:val="9"/>
        </w:numPr>
        <w:spacing w:after="0" w:line="240" w:lineRule="auto"/>
      </w:pPr>
      <w:r>
        <w:t xml:space="preserve">We will write to you within 14 days of receiving your request for a review, confirming our final position on your complaint and explaining our reasons. </w:t>
      </w:r>
    </w:p>
    <w:p w14:paraId="44836AB4" w14:textId="0CE98585" w:rsidR="00626E85" w:rsidRPr="00CB0861" w:rsidRDefault="00626E85" w:rsidP="00CB0861">
      <w:pPr>
        <w:spacing w:after="0" w:line="240" w:lineRule="auto"/>
        <w:rPr>
          <w:rFonts w:cstheme="minorHAnsi"/>
          <w:sz w:val="52"/>
          <w:szCs w:val="52"/>
        </w:rPr>
      </w:pPr>
    </w:p>
    <w:p w14:paraId="3612D64B" w14:textId="40DB30D8" w:rsidR="00CB0861" w:rsidRDefault="00CB0861" w:rsidP="00CB0861">
      <w:pPr>
        <w:pStyle w:val="Title"/>
        <w:rPr>
          <w:rFonts w:ascii="Effra" w:eastAsia="Times New Roman" w:hAnsi="Effra"/>
          <w:lang w:eastAsia="en-GB"/>
        </w:rPr>
      </w:pPr>
      <w:r>
        <w:rPr>
          <w:rFonts w:ascii="Effra" w:eastAsia="Times New Roman" w:hAnsi="Effra"/>
          <w:lang w:eastAsia="en-GB"/>
        </w:rPr>
        <w:t xml:space="preserve">1.4 Safeguarding Adults – </w:t>
      </w:r>
      <w:proofErr w:type="spellStart"/>
      <w:r>
        <w:rPr>
          <w:rFonts w:ascii="Effra" w:eastAsia="Times New Roman" w:hAnsi="Effra"/>
          <w:lang w:eastAsia="en-GB"/>
        </w:rPr>
        <w:t>Goju</w:t>
      </w:r>
      <w:proofErr w:type="spellEnd"/>
      <w:r>
        <w:rPr>
          <w:rFonts w:ascii="Effra" w:eastAsia="Times New Roman" w:hAnsi="Effra"/>
          <w:lang w:eastAsia="en-GB"/>
        </w:rPr>
        <w:t>-Ryu</w:t>
      </w:r>
      <w:r w:rsidR="00096427">
        <w:rPr>
          <w:rFonts w:ascii="Effra" w:eastAsia="Times New Roman" w:hAnsi="Effra"/>
          <w:lang w:eastAsia="en-GB"/>
        </w:rPr>
        <w:t xml:space="preserve"> Karate-Do International (GKI) policy </w:t>
      </w:r>
      <w:r w:rsidR="00E71786">
        <w:rPr>
          <w:rFonts w:ascii="Effra" w:eastAsia="Times New Roman" w:hAnsi="Effra"/>
          <w:lang w:eastAsia="en-GB"/>
        </w:rPr>
        <w:t xml:space="preserve">statement </w:t>
      </w:r>
      <w:r w:rsidR="00096427">
        <w:rPr>
          <w:rFonts w:ascii="Effra" w:eastAsia="Times New Roman" w:hAnsi="Effra"/>
          <w:lang w:eastAsia="en-GB"/>
        </w:rPr>
        <w:t>and procedure.</w:t>
      </w:r>
      <w:r>
        <w:rPr>
          <w:rFonts w:ascii="Effra" w:eastAsia="Times New Roman" w:hAnsi="Effra"/>
          <w:lang w:eastAsia="en-GB"/>
        </w:rPr>
        <w:t xml:space="preserve"> </w:t>
      </w:r>
    </w:p>
    <w:p w14:paraId="1ADB55FF" w14:textId="5B043FA1" w:rsidR="00CB0861" w:rsidRPr="006B0D47" w:rsidRDefault="00CB0861" w:rsidP="006B0D47">
      <w:pPr>
        <w:autoSpaceDE w:val="0"/>
        <w:autoSpaceDN w:val="0"/>
        <w:adjustRightInd w:val="0"/>
        <w:rPr>
          <w:rFonts w:ascii="Arial" w:hAnsi="Arial" w:cs="Arial"/>
          <w:b/>
          <w:bCs/>
          <w:sz w:val="32"/>
          <w:szCs w:val="32"/>
        </w:rPr>
      </w:pPr>
      <w:r>
        <w:rPr>
          <w:rFonts w:ascii="Arial" w:hAnsi="Arial" w:cs="Arial"/>
          <w:b/>
          <w:u w:val="single"/>
        </w:rPr>
        <w:t>Introduction</w:t>
      </w:r>
    </w:p>
    <w:p w14:paraId="7BEC5610" w14:textId="586F3609" w:rsidR="00CB0861" w:rsidRDefault="00CB0861" w:rsidP="00CB0861">
      <w:pPr>
        <w:rPr>
          <w:rFonts w:ascii="Arial" w:hAnsi="Arial" w:cs="Arial"/>
        </w:rPr>
      </w:pPr>
      <w:r>
        <w:rPr>
          <w:rFonts w:ascii="Arial" w:hAnsi="Arial" w:cs="Arial"/>
        </w:rPr>
        <w:t>We all have a responsibility to safeguard adults who are experiencing, or are at risk of, abuse and neglect.</w:t>
      </w:r>
    </w:p>
    <w:p w14:paraId="2B60F8FE" w14:textId="616CD9D6" w:rsidR="00CB0861" w:rsidRPr="006B0D47" w:rsidRDefault="00CB0861" w:rsidP="00CB0861">
      <w:pPr>
        <w:rPr>
          <w:rFonts w:ascii="Arial" w:hAnsi="Arial" w:cs="Arial"/>
          <w:bCs/>
        </w:rPr>
      </w:pPr>
      <w:r>
        <w:rPr>
          <w:rFonts w:ascii="Arial" w:hAnsi="Arial" w:cs="Arial"/>
        </w:rPr>
        <w:t>This policy and procedures outlines what adult safeguarding is and what to do if you have a concern.</w:t>
      </w:r>
      <w:r>
        <w:rPr>
          <w:rFonts w:ascii="Arial" w:hAnsi="Arial" w:cs="Arial"/>
          <w:b/>
          <w:bCs/>
        </w:rPr>
        <w:t xml:space="preserve"> </w:t>
      </w:r>
      <w:r>
        <w:rPr>
          <w:rFonts w:ascii="Arial" w:hAnsi="Arial" w:cs="Arial"/>
          <w:bCs/>
        </w:rPr>
        <w:t>The safeguarding children and young people policy, for those under the age of 18, is covered in a separate document [insert link or name the document].</w:t>
      </w:r>
    </w:p>
    <w:p w14:paraId="399B034D" w14:textId="0BE04FAA" w:rsidR="00CB0861" w:rsidRDefault="00CB0861" w:rsidP="00CB0861">
      <w:pPr>
        <w:rPr>
          <w:rFonts w:ascii="Arial" w:hAnsi="Arial" w:cs="Arial"/>
          <w:b/>
          <w:u w:val="single"/>
        </w:rPr>
      </w:pPr>
      <w:r>
        <w:rPr>
          <w:rFonts w:ascii="Arial" w:hAnsi="Arial" w:cs="Arial"/>
          <w:b/>
          <w:u w:val="single"/>
        </w:rPr>
        <w:t>Policy statement</w:t>
      </w:r>
    </w:p>
    <w:p w14:paraId="7C021F95" w14:textId="59F3B941" w:rsidR="00CB0861" w:rsidRDefault="00CB0861" w:rsidP="00CB0861">
      <w:pPr>
        <w:rPr>
          <w:rFonts w:ascii="Arial" w:hAnsi="Arial" w:cs="Arial"/>
        </w:rPr>
      </w:pPr>
      <w:r>
        <w:rPr>
          <w:rFonts w:ascii="Arial" w:hAnsi="Arial" w:cs="Arial"/>
        </w:rPr>
        <w:t>his organisation is committed to creating and maintaining a safe and positive environment for all people involved in the sport/activity. It accepts its responsibility to assist in the welfare of all people and to safeguard them from poor practice, abuse and bullying.</w:t>
      </w:r>
    </w:p>
    <w:p w14:paraId="788296F4" w14:textId="77777777" w:rsidR="00CB0861" w:rsidRDefault="00CB0861" w:rsidP="00CB0861">
      <w:pPr>
        <w:rPr>
          <w:rFonts w:ascii="Arial" w:hAnsi="Arial" w:cs="Arial"/>
        </w:rPr>
      </w:pPr>
      <w:r>
        <w:rPr>
          <w:rFonts w:ascii="Arial" w:hAnsi="Arial" w:cs="Arial"/>
        </w:rPr>
        <w:t xml:space="preserve">All individuals within the organisation - players/members/volunteers/coaches/support staff - have a role and responsibility to help ensure the safety and welfare of adults. </w:t>
      </w:r>
    </w:p>
    <w:p w14:paraId="4827CDFA" w14:textId="7FF3BC66" w:rsidR="00CB0861" w:rsidRDefault="00CB0861" w:rsidP="00CB0861">
      <w:pPr>
        <w:rPr>
          <w:rFonts w:ascii="Arial" w:hAnsi="Arial" w:cs="Arial"/>
        </w:rPr>
      </w:pPr>
      <w:r>
        <w:rPr>
          <w:rFonts w:ascii="Arial" w:hAnsi="Arial" w:cs="Arial"/>
        </w:rPr>
        <w:t>organisation accepts that we are required to fulfil our duty of care, which means that we must do everything that can be reasonably expected of us to help safeguard and protect people from harm, and to act when we suspect that someone is being harmed, or is at risk of harm.</w:t>
      </w:r>
    </w:p>
    <w:p w14:paraId="6CB92B1A" w14:textId="5DFB6F21" w:rsidR="00CB0861" w:rsidRPr="00D31CBE" w:rsidRDefault="005F099F" w:rsidP="00CB0861">
      <w:pPr>
        <w:rPr>
          <w:rFonts w:ascii="Arial" w:hAnsi="Arial" w:cs="Arial"/>
        </w:rPr>
      </w:pPr>
      <w:proofErr w:type="spellStart"/>
      <w:r>
        <w:t>Goju</w:t>
      </w:r>
      <w:proofErr w:type="spellEnd"/>
      <w:r>
        <w:t>-Ryu Karate Do (GKI)</w:t>
      </w:r>
      <w:r w:rsidR="00CB0861" w:rsidRPr="008E19A9">
        <w:rPr>
          <w:rFonts w:ascii="Arial" w:hAnsi="Arial" w:cs="Arial"/>
        </w:rPr>
        <w:t xml:space="preserve"> </w:t>
      </w:r>
      <w:r w:rsidR="00CB0861">
        <w:rPr>
          <w:rFonts w:ascii="Arial" w:hAnsi="Arial" w:cs="Arial"/>
        </w:rPr>
        <w:t xml:space="preserve">also </w:t>
      </w:r>
      <w:r w:rsidR="00CB0861" w:rsidRPr="008E19A9">
        <w:rPr>
          <w:rFonts w:ascii="Arial" w:hAnsi="Arial" w:cs="Arial"/>
        </w:rPr>
        <w:t>adopts the full policy from the</w:t>
      </w:r>
      <w:r w:rsidR="00CB0861">
        <w:rPr>
          <w:rFonts w:ascii="Arial" w:hAnsi="Arial" w:cs="Arial"/>
        </w:rPr>
        <w:t xml:space="preserve">– details to be found here </w:t>
      </w:r>
      <w:hyperlink r:id="rId7" w:history="1">
        <w:r w:rsidR="00D31CBE" w:rsidRPr="00081DEB">
          <w:rPr>
            <w:color w:val="0000FF"/>
            <w:u w:val="single"/>
          </w:rPr>
          <w:t>https://www.gki.org.uk/</w:t>
        </w:r>
      </w:hyperlink>
    </w:p>
    <w:p w14:paraId="181B350E" w14:textId="3C1C4538" w:rsidR="00CB0861" w:rsidRPr="00D31CBE" w:rsidRDefault="00CB0861" w:rsidP="00CB0861">
      <w:pPr>
        <w:rPr>
          <w:rFonts w:ascii="Arial" w:hAnsi="Arial" w:cs="Arial"/>
          <w:b/>
          <w:u w:val="single"/>
        </w:rPr>
      </w:pPr>
      <w:r>
        <w:rPr>
          <w:rFonts w:ascii="Arial" w:hAnsi="Arial" w:cs="Arial"/>
          <w:b/>
          <w:u w:val="single"/>
        </w:rPr>
        <w:t>What is adult safeguarding?</w:t>
      </w:r>
    </w:p>
    <w:p w14:paraId="33E89537" w14:textId="6F1E2E1A" w:rsidR="00CB0861" w:rsidRDefault="00CB0861" w:rsidP="00CB0861">
      <w:pPr>
        <w:rPr>
          <w:rFonts w:ascii="Arial" w:hAnsi="Arial" w:cs="Arial"/>
        </w:rPr>
      </w:pPr>
      <w:r>
        <w:rPr>
          <w:rFonts w:ascii="Arial" w:hAnsi="Arial" w:cs="Arial"/>
        </w:rPr>
        <w:lastRenderedPageBreak/>
        <w:t>The official definition of “Adult safeguarding” is working with adults with care and support needs to keep them safe from abuse or neglect. It is an important part of what many public services do, and a key responsibility of local authorities (Care Act 2014).</w:t>
      </w:r>
    </w:p>
    <w:p w14:paraId="7CB11D9E" w14:textId="77777777" w:rsidR="00CB0861" w:rsidRDefault="00CB0861" w:rsidP="00CB0861">
      <w:pPr>
        <w:rPr>
          <w:rFonts w:ascii="Arial" w:hAnsi="Arial" w:cs="Arial"/>
        </w:rPr>
      </w:pPr>
      <w:r>
        <w:rPr>
          <w:rFonts w:ascii="Arial" w:hAnsi="Arial" w:cs="Arial"/>
        </w:rPr>
        <w:t>The safeguarding duties apply to an adult who:</w:t>
      </w:r>
    </w:p>
    <w:p w14:paraId="31CA30E8" w14:textId="77777777" w:rsidR="00CB0861" w:rsidRDefault="00CB0861" w:rsidP="00CB0861">
      <w:pPr>
        <w:numPr>
          <w:ilvl w:val="0"/>
          <w:numId w:val="12"/>
        </w:numPr>
        <w:spacing w:after="0" w:line="240" w:lineRule="auto"/>
        <w:rPr>
          <w:rFonts w:ascii="Arial" w:hAnsi="Arial" w:cs="Arial"/>
        </w:rPr>
      </w:pPr>
      <w:r>
        <w:rPr>
          <w:rFonts w:ascii="Arial" w:hAnsi="Arial" w:cs="Arial"/>
        </w:rPr>
        <w:t>has needs for care and support (</w:t>
      </w:r>
      <w:proofErr w:type="gramStart"/>
      <w:r>
        <w:rPr>
          <w:rFonts w:ascii="Arial" w:hAnsi="Arial" w:cs="Arial"/>
        </w:rPr>
        <w:t>whether or not</w:t>
      </w:r>
      <w:proofErr w:type="gramEnd"/>
      <w:r>
        <w:rPr>
          <w:rFonts w:ascii="Arial" w:hAnsi="Arial" w:cs="Arial"/>
        </w:rPr>
        <w:t xml:space="preserve"> the local authority is meeting any of those needs)</w:t>
      </w:r>
    </w:p>
    <w:p w14:paraId="34C30D86" w14:textId="77777777" w:rsidR="00CB0861" w:rsidRDefault="00CB0861" w:rsidP="00CB0861">
      <w:pPr>
        <w:numPr>
          <w:ilvl w:val="0"/>
          <w:numId w:val="12"/>
        </w:numPr>
        <w:spacing w:after="0" w:line="240" w:lineRule="auto"/>
        <w:rPr>
          <w:rFonts w:ascii="Arial" w:hAnsi="Arial" w:cs="Arial"/>
        </w:rPr>
      </w:pPr>
      <w:r>
        <w:rPr>
          <w:rFonts w:ascii="Arial" w:hAnsi="Arial" w:cs="Arial"/>
        </w:rPr>
        <w:t>is experiencing, or is at risk of, abuse or neglect</w:t>
      </w:r>
    </w:p>
    <w:p w14:paraId="39EA8DF8" w14:textId="77777777" w:rsidR="00CB0861" w:rsidRDefault="00CB0861" w:rsidP="00CB0861">
      <w:pPr>
        <w:numPr>
          <w:ilvl w:val="0"/>
          <w:numId w:val="12"/>
        </w:numPr>
        <w:spacing w:after="0" w:line="240" w:lineRule="auto"/>
        <w:rPr>
          <w:rFonts w:ascii="Arial" w:hAnsi="Arial" w:cs="Arial"/>
        </w:rPr>
      </w:pPr>
      <w:r>
        <w:rPr>
          <w:rFonts w:ascii="Arial" w:hAnsi="Arial" w:cs="Arial"/>
        </w:rPr>
        <w:t>is unable to protect themselves from either the risk of, or the experience of, abuse or neglect, as a result of those care and support needs</w:t>
      </w:r>
    </w:p>
    <w:p w14:paraId="76553716" w14:textId="77777777" w:rsidR="00CB0861" w:rsidRDefault="00CB0861" w:rsidP="00CB0861">
      <w:pPr>
        <w:rPr>
          <w:rFonts w:ascii="Arial" w:hAnsi="Arial" w:cs="Arial"/>
        </w:rPr>
      </w:pPr>
    </w:p>
    <w:p w14:paraId="3E2F3895" w14:textId="77777777" w:rsidR="00CB0861" w:rsidRDefault="00CB0861" w:rsidP="00CB0861">
      <w:pPr>
        <w:rPr>
          <w:rFonts w:ascii="Arial" w:hAnsi="Arial" w:cs="Arial"/>
        </w:rPr>
      </w:pPr>
      <w:r>
        <w:rPr>
          <w:rFonts w:ascii="Arial" w:hAnsi="Arial" w:cs="Arial"/>
        </w:rPr>
        <w:t xml:space="preserve">Adults who fulfil </w:t>
      </w:r>
      <w:proofErr w:type="gramStart"/>
      <w:r>
        <w:rPr>
          <w:rFonts w:ascii="Arial" w:hAnsi="Arial" w:cs="Arial"/>
        </w:rPr>
        <w:t>this criteria</w:t>
      </w:r>
      <w:proofErr w:type="gramEnd"/>
      <w:r>
        <w:rPr>
          <w:rFonts w:ascii="Arial" w:hAnsi="Arial" w:cs="Arial"/>
        </w:rPr>
        <w:t xml:space="preserve"> are ‘adults at risk’. </w:t>
      </w:r>
    </w:p>
    <w:p w14:paraId="349A940E" w14:textId="77777777" w:rsidR="00CB0861" w:rsidRDefault="00CB0861" w:rsidP="00CB0861">
      <w:pPr>
        <w:rPr>
          <w:rFonts w:ascii="Arial" w:hAnsi="Arial" w:cs="Arial"/>
        </w:rPr>
      </w:pPr>
    </w:p>
    <w:p w14:paraId="7FCD9809" w14:textId="1345DEBF" w:rsidR="00CB0861" w:rsidRDefault="00CB0861" w:rsidP="00CB0861">
      <w:pPr>
        <w:rPr>
          <w:rFonts w:ascii="Arial" w:hAnsi="Arial" w:cs="Arial"/>
        </w:rPr>
      </w:pPr>
      <w:r>
        <w:rPr>
          <w:rFonts w:ascii="Arial" w:hAnsi="Arial" w:cs="Arial"/>
        </w:rPr>
        <w:t xml:space="preserve">People can have a need for care and support for a variety of reasons – for example they may have a learning disability, a physical disability, a chronic health condition or have a mental health issue. Such conditions may bring with them additional vulnerabilities, however having care and support needs does not mean that people are automatically adults at risk and need safeguarding.  </w:t>
      </w:r>
    </w:p>
    <w:p w14:paraId="17809F8A" w14:textId="4CD1AF3C" w:rsidR="00CB0861" w:rsidRDefault="00CB0861" w:rsidP="00CB0861">
      <w:pPr>
        <w:rPr>
          <w:rFonts w:ascii="Arial" w:hAnsi="Arial" w:cs="Arial"/>
        </w:rPr>
      </w:pPr>
      <w:r>
        <w:rPr>
          <w:rFonts w:ascii="Arial" w:hAnsi="Arial" w:cs="Arial"/>
        </w:rPr>
        <w:t>Safeguarding adults is underpinned by:</w:t>
      </w:r>
    </w:p>
    <w:p w14:paraId="3C753E03" w14:textId="77777777" w:rsidR="00CB0861" w:rsidRDefault="00CB0861" w:rsidP="00CB0861">
      <w:pPr>
        <w:numPr>
          <w:ilvl w:val="0"/>
          <w:numId w:val="13"/>
        </w:numPr>
        <w:spacing w:after="0" w:line="240" w:lineRule="auto"/>
        <w:rPr>
          <w:rFonts w:ascii="Arial" w:hAnsi="Arial" w:cs="Arial"/>
        </w:rPr>
      </w:pPr>
      <w:r>
        <w:rPr>
          <w:rFonts w:ascii="Arial" w:hAnsi="Arial" w:cs="Arial"/>
        </w:rPr>
        <w:t>The Care Act 2014</w:t>
      </w:r>
    </w:p>
    <w:p w14:paraId="78D8BA80" w14:textId="77777777" w:rsidR="00CB0861" w:rsidRDefault="00CB0861" w:rsidP="00CB0861">
      <w:pPr>
        <w:numPr>
          <w:ilvl w:val="0"/>
          <w:numId w:val="13"/>
        </w:numPr>
        <w:spacing w:after="0" w:line="240" w:lineRule="auto"/>
        <w:rPr>
          <w:rFonts w:ascii="Arial" w:hAnsi="Arial" w:cs="Arial"/>
        </w:rPr>
      </w:pPr>
      <w:r>
        <w:rPr>
          <w:rFonts w:ascii="Arial" w:hAnsi="Arial" w:cs="Arial"/>
        </w:rPr>
        <w:t>Mental Capacity Act (MCA) 2005</w:t>
      </w:r>
    </w:p>
    <w:p w14:paraId="2D77B04B" w14:textId="77777777" w:rsidR="00CB0861" w:rsidRDefault="00CB0861" w:rsidP="00CB0861">
      <w:pPr>
        <w:rPr>
          <w:rFonts w:ascii="Arial" w:hAnsi="Arial" w:cs="Arial"/>
        </w:rPr>
      </w:pPr>
    </w:p>
    <w:p w14:paraId="662F2825" w14:textId="5738455D" w:rsidR="00CB0861" w:rsidRDefault="00CB0861" w:rsidP="00CB0861">
      <w:pPr>
        <w:rPr>
          <w:rFonts w:ascii="Arial" w:hAnsi="Arial" w:cs="Arial"/>
        </w:rPr>
      </w:pPr>
      <w:r>
        <w:rPr>
          <w:rFonts w:ascii="Arial" w:hAnsi="Arial" w:cs="Arial"/>
        </w:rPr>
        <w:t>Types of abuse suffered by adults identified in the Care Act 2014 are:</w:t>
      </w:r>
    </w:p>
    <w:p w14:paraId="3A2402B6"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Physical</w:t>
      </w:r>
    </w:p>
    <w:p w14:paraId="1288CFD8"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Sexual</w:t>
      </w:r>
    </w:p>
    <w:p w14:paraId="259A4F23"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Psychological/Emotional/Mental</w:t>
      </w:r>
    </w:p>
    <w:p w14:paraId="2BDAB800"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Financial and material</w:t>
      </w:r>
    </w:p>
    <w:p w14:paraId="00D19A04"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Neglect and act of omission</w:t>
      </w:r>
    </w:p>
    <w:p w14:paraId="040E3FE8"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Discriminatory</w:t>
      </w:r>
    </w:p>
    <w:p w14:paraId="31B66074"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Organisational</w:t>
      </w:r>
    </w:p>
    <w:p w14:paraId="3C9F17D1"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Modern Day Slavery</w:t>
      </w:r>
    </w:p>
    <w:p w14:paraId="3E618707" w14:textId="77777777" w:rsidR="00CB0861" w:rsidRDefault="00CB0861" w:rsidP="00CB0861">
      <w:pPr>
        <w:pStyle w:val="ListParagraph"/>
        <w:numPr>
          <w:ilvl w:val="0"/>
          <w:numId w:val="15"/>
        </w:numPr>
        <w:rPr>
          <w:rFonts w:ascii="Arial" w:hAnsi="Arial" w:cs="Arial"/>
          <w:sz w:val="22"/>
          <w:szCs w:val="22"/>
        </w:rPr>
      </w:pPr>
      <w:r w:rsidRPr="007A7EED">
        <w:rPr>
          <w:rFonts w:ascii="Arial" w:hAnsi="Arial" w:cs="Arial"/>
          <w:sz w:val="22"/>
          <w:szCs w:val="22"/>
        </w:rPr>
        <w:t>Domestic Violence</w:t>
      </w:r>
    </w:p>
    <w:p w14:paraId="3E85EE76" w14:textId="77777777" w:rsidR="00CB0861" w:rsidRPr="007A7EED" w:rsidRDefault="00CB0861" w:rsidP="00CB0861">
      <w:pPr>
        <w:pStyle w:val="ListParagraph"/>
        <w:numPr>
          <w:ilvl w:val="0"/>
          <w:numId w:val="15"/>
        </w:numPr>
        <w:rPr>
          <w:rFonts w:ascii="Arial" w:hAnsi="Arial" w:cs="Arial"/>
          <w:sz w:val="22"/>
          <w:szCs w:val="22"/>
        </w:rPr>
      </w:pPr>
      <w:proofErr w:type="spellStart"/>
      <w:r w:rsidRPr="007A7EED">
        <w:rPr>
          <w:rFonts w:ascii="Arial" w:hAnsi="Arial" w:cs="Arial"/>
          <w:sz w:val="22"/>
          <w:szCs w:val="22"/>
        </w:rPr>
        <w:t>Self Neglect</w:t>
      </w:r>
      <w:proofErr w:type="spellEnd"/>
      <w:r w:rsidRPr="007A7EED">
        <w:rPr>
          <w:rFonts w:ascii="Arial" w:hAnsi="Arial" w:cs="Arial"/>
          <w:sz w:val="22"/>
          <w:szCs w:val="22"/>
        </w:rPr>
        <w:t xml:space="preserve"> – including hoarding</w:t>
      </w:r>
    </w:p>
    <w:p w14:paraId="3319F351" w14:textId="77777777" w:rsidR="00CB0861" w:rsidRDefault="00CB0861" w:rsidP="00CB0861">
      <w:pPr>
        <w:rPr>
          <w:rFonts w:ascii="Arial" w:hAnsi="Arial" w:cs="Arial"/>
        </w:rPr>
      </w:pPr>
    </w:p>
    <w:p w14:paraId="3E854A9B" w14:textId="11DEECF4" w:rsidR="00CB0861" w:rsidRDefault="00CB0861" w:rsidP="00CB0861">
      <w:pPr>
        <w:rPr>
          <w:rFonts w:ascii="Arial" w:hAnsi="Arial" w:cs="Arial"/>
        </w:rPr>
      </w:pPr>
      <w:r>
        <w:rPr>
          <w:rFonts w:ascii="Arial" w:hAnsi="Arial" w:cs="Arial"/>
        </w:rPr>
        <w:t>Other types of harm that adults may experience include:</w:t>
      </w:r>
    </w:p>
    <w:p w14:paraId="1A8BFE51" w14:textId="77777777" w:rsidR="00CB0861" w:rsidRPr="007A7EED" w:rsidRDefault="00CB0861" w:rsidP="00CB0861">
      <w:pPr>
        <w:numPr>
          <w:ilvl w:val="0"/>
          <w:numId w:val="14"/>
        </w:numPr>
        <w:spacing w:after="0" w:line="240" w:lineRule="auto"/>
        <w:rPr>
          <w:rFonts w:ascii="Arial" w:hAnsi="Arial" w:cs="Arial"/>
        </w:rPr>
      </w:pPr>
      <w:r w:rsidRPr="007A7EED">
        <w:rPr>
          <w:rFonts w:ascii="Arial" w:hAnsi="Arial" w:cs="Arial"/>
        </w:rPr>
        <w:t>Cyber Bullying</w:t>
      </w:r>
    </w:p>
    <w:p w14:paraId="07A83362" w14:textId="77777777" w:rsidR="00CB0861" w:rsidRPr="007A7EED" w:rsidRDefault="00CB0861" w:rsidP="00CB0861">
      <w:pPr>
        <w:numPr>
          <w:ilvl w:val="0"/>
          <w:numId w:val="14"/>
        </w:numPr>
        <w:spacing w:after="0" w:line="240" w:lineRule="auto"/>
        <w:rPr>
          <w:rFonts w:ascii="Arial" w:hAnsi="Arial" w:cs="Arial"/>
        </w:rPr>
      </w:pPr>
      <w:r w:rsidRPr="007A7EED">
        <w:rPr>
          <w:rFonts w:ascii="Arial" w:hAnsi="Arial" w:cs="Arial"/>
        </w:rPr>
        <w:t>Forced Marriage</w:t>
      </w:r>
    </w:p>
    <w:p w14:paraId="5AC7F4CA" w14:textId="77777777" w:rsidR="00CB0861" w:rsidRPr="007A7EED" w:rsidRDefault="00CB0861" w:rsidP="00CB0861">
      <w:pPr>
        <w:numPr>
          <w:ilvl w:val="0"/>
          <w:numId w:val="14"/>
        </w:numPr>
        <w:spacing w:after="0" w:line="240" w:lineRule="auto"/>
        <w:rPr>
          <w:rFonts w:ascii="Arial" w:hAnsi="Arial" w:cs="Arial"/>
        </w:rPr>
      </w:pPr>
      <w:r w:rsidRPr="007A7EED">
        <w:rPr>
          <w:rFonts w:ascii="Arial" w:hAnsi="Arial" w:cs="Arial"/>
        </w:rPr>
        <w:t>Female Genital Mutilation</w:t>
      </w:r>
    </w:p>
    <w:p w14:paraId="4406E072" w14:textId="77777777" w:rsidR="00CB0861" w:rsidRPr="007A7EED" w:rsidRDefault="00CB0861" w:rsidP="00CB0861">
      <w:pPr>
        <w:numPr>
          <w:ilvl w:val="0"/>
          <w:numId w:val="14"/>
        </w:numPr>
        <w:spacing w:after="0" w:line="240" w:lineRule="auto"/>
        <w:rPr>
          <w:rFonts w:ascii="Arial" w:hAnsi="Arial" w:cs="Arial"/>
        </w:rPr>
      </w:pPr>
      <w:r w:rsidRPr="007A7EED">
        <w:rPr>
          <w:rFonts w:ascii="Arial" w:hAnsi="Arial" w:cs="Arial"/>
        </w:rPr>
        <w:t>Mate Crime</w:t>
      </w:r>
    </w:p>
    <w:p w14:paraId="0D10C2CC" w14:textId="4B9B1F60" w:rsidR="00CB0861" w:rsidRDefault="00CB0861" w:rsidP="00CB0861">
      <w:pPr>
        <w:numPr>
          <w:ilvl w:val="0"/>
          <w:numId w:val="14"/>
        </w:numPr>
        <w:spacing w:after="0" w:line="240" w:lineRule="auto"/>
        <w:rPr>
          <w:rFonts w:ascii="Arial" w:hAnsi="Arial" w:cs="Arial"/>
        </w:rPr>
      </w:pPr>
      <w:r w:rsidRPr="007A7EED">
        <w:rPr>
          <w:rFonts w:ascii="Arial" w:hAnsi="Arial" w:cs="Arial"/>
        </w:rPr>
        <w:t>Radicalisation</w:t>
      </w:r>
    </w:p>
    <w:p w14:paraId="190F7D9E" w14:textId="77777777" w:rsidR="00D31CBE" w:rsidRPr="00D31CBE" w:rsidRDefault="00D31CBE" w:rsidP="00D31CBE">
      <w:pPr>
        <w:spacing w:after="0" w:line="240" w:lineRule="auto"/>
        <w:ind w:left="720"/>
        <w:rPr>
          <w:rFonts w:ascii="Arial" w:hAnsi="Arial" w:cs="Arial"/>
        </w:rPr>
      </w:pPr>
    </w:p>
    <w:p w14:paraId="448485CA" w14:textId="599E30AD" w:rsidR="00CB0861" w:rsidRDefault="00CB0861" w:rsidP="00CB0861">
      <w:pPr>
        <w:rPr>
          <w:rFonts w:ascii="Arial" w:hAnsi="Arial" w:cs="Arial"/>
          <w:b/>
          <w:u w:val="single"/>
        </w:rPr>
      </w:pPr>
      <w:r>
        <w:rPr>
          <w:rFonts w:ascii="Arial" w:hAnsi="Arial" w:cs="Arial"/>
          <w:b/>
          <w:u w:val="single"/>
        </w:rPr>
        <w:t>Safe recruitment and safeguarding training</w:t>
      </w:r>
    </w:p>
    <w:p w14:paraId="3B554660" w14:textId="41F7D9B1" w:rsidR="00CB0861" w:rsidRDefault="00CB0861" w:rsidP="00D31CBE">
      <w:pPr>
        <w:pStyle w:val="ListBullet"/>
        <w:numPr>
          <w:ilvl w:val="0"/>
          <w:numId w:val="0"/>
        </w:numPr>
        <w:tabs>
          <w:tab w:val="left" w:pos="720"/>
        </w:tabs>
        <w:rPr>
          <w:rFonts w:ascii="Arial" w:hAnsi="Arial" w:cs="Arial"/>
          <w:sz w:val="22"/>
          <w:szCs w:val="22"/>
        </w:rPr>
      </w:pPr>
      <w:r>
        <w:rPr>
          <w:rFonts w:ascii="Arial" w:hAnsi="Arial" w:cs="Arial"/>
          <w:sz w:val="22"/>
          <w:szCs w:val="22"/>
        </w:rPr>
        <w:lastRenderedPageBreak/>
        <w:t xml:space="preserve">We want to make sure that </w:t>
      </w:r>
      <w:proofErr w:type="gramStart"/>
      <w:r>
        <w:rPr>
          <w:rFonts w:ascii="Arial" w:hAnsi="Arial" w:cs="Arial"/>
          <w:sz w:val="22"/>
          <w:szCs w:val="22"/>
        </w:rPr>
        <w:t>all of</w:t>
      </w:r>
      <w:proofErr w:type="gramEnd"/>
      <w:r>
        <w:rPr>
          <w:rFonts w:ascii="Arial" w:hAnsi="Arial" w:cs="Arial"/>
          <w:sz w:val="22"/>
          <w:szCs w:val="22"/>
        </w:rPr>
        <w:t xml:space="preserve"> our volunteers and staff have the right skills and qualities to create a safe environment. All staff and volunteers will be subject to safe recruitment procedures and will also be updated with any relevant legislation, policies and procedural changes. Appropriate training will also be identified and offered, including safeguarding adults training.</w:t>
      </w:r>
    </w:p>
    <w:p w14:paraId="5C674027" w14:textId="77777777" w:rsidR="00D31CBE" w:rsidRPr="00D31CBE" w:rsidRDefault="00D31CBE" w:rsidP="00D31CBE">
      <w:pPr>
        <w:pStyle w:val="ListBullet"/>
        <w:numPr>
          <w:ilvl w:val="0"/>
          <w:numId w:val="0"/>
        </w:numPr>
        <w:tabs>
          <w:tab w:val="left" w:pos="720"/>
        </w:tabs>
        <w:rPr>
          <w:rFonts w:ascii="Arial" w:hAnsi="Arial" w:cs="Arial"/>
          <w:sz w:val="22"/>
          <w:szCs w:val="22"/>
        </w:rPr>
      </w:pPr>
    </w:p>
    <w:p w14:paraId="412CFBF5" w14:textId="2733731D" w:rsidR="00CB0861" w:rsidRPr="00D31CBE" w:rsidRDefault="00CB0861" w:rsidP="00CB0861">
      <w:pPr>
        <w:rPr>
          <w:rFonts w:ascii="Arial" w:hAnsi="Arial" w:cs="Arial"/>
          <w:b/>
          <w:u w:val="single"/>
        </w:rPr>
      </w:pPr>
      <w:r w:rsidRPr="002A6B5F">
        <w:rPr>
          <w:rFonts w:ascii="Arial" w:hAnsi="Arial" w:cs="Arial"/>
          <w:b/>
          <w:u w:val="single"/>
        </w:rPr>
        <w:t>Communication</w:t>
      </w:r>
    </w:p>
    <w:p w14:paraId="7EAA2D93" w14:textId="6BC217A4" w:rsidR="00CB0861" w:rsidRPr="00D31CBE" w:rsidRDefault="00CB0861" w:rsidP="00D31CBE">
      <w:pPr>
        <w:rPr>
          <w:rFonts w:ascii="Arial" w:hAnsi="Arial" w:cs="Arial"/>
        </w:rPr>
      </w:pPr>
      <w:r>
        <w:rPr>
          <w:rFonts w:ascii="Arial" w:hAnsi="Arial" w:cs="Arial"/>
        </w:rPr>
        <w:t>The organisation</w:t>
      </w:r>
      <w:r w:rsidRPr="002A6B5F">
        <w:rPr>
          <w:rFonts w:ascii="Arial" w:hAnsi="Arial" w:cs="Arial"/>
        </w:rPr>
        <w:t xml:space="preserve"> will make available its Safeguarding Adults Policy and Procedures to all staff, volunteers, members and partner organisations. </w:t>
      </w:r>
    </w:p>
    <w:p w14:paraId="61A36ED7" w14:textId="77777777" w:rsidR="00CB0861" w:rsidRDefault="00CB0861" w:rsidP="00CB0861">
      <w:pPr>
        <w:autoSpaceDE w:val="0"/>
        <w:autoSpaceDN w:val="0"/>
        <w:adjustRightInd w:val="0"/>
        <w:rPr>
          <w:rFonts w:ascii="Arial" w:hAnsi="Arial" w:cs="Arial"/>
          <w:b/>
          <w:bCs/>
          <w:color w:val="000000"/>
          <w:u w:val="single"/>
        </w:rPr>
      </w:pPr>
      <w:r>
        <w:rPr>
          <w:rFonts w:ascii="Arial" w:hAnsi="Arial" w:cs="Arial"/>
          <w:b/>
          <w:bCs/>
          <w:color w:val="000000"/>
          <w:u w:val="single"/>
        </w:rPr>
        <w:t>What to do if you have concerns about an adult member</w:t>
      </w:r>
    </w:p>
    <w:p w14:paraId="55E0137C" w14:textId="77777777" w:rsidR="00CB0861" w:rsidRDefault="00CB0861" w:rsidP="00CB0861">
      <w:pPr>
        <w:autoSpaceDE w:val="0"/>
        <w:autoSpaceDN w:val="0"/>
        <w:adjustRightInd w:val="0"/>
        <w:rPr>
          <w:rFonts w:ascii="Arial" w:hAnsi="Arial" w:cs="Arial"/>
          <w:bCs/>
          <w:color w:val="000000"/>
        </w:rPr>
      </w:pPr>
    </w:p>
    <w:p w14:paraId="2682270C" w14:textId="6ABDEC7F" w:rsidR="00CB0861" w:rsidRDefault="00CB0861" w:rsidP="00CB0861">
      <w:pPr>
        <w:autoSpaceDE w:val="0"/>
        <w:autoSpaceDN w:val="0"/>
        <w:adjustRightInd w:val="0"/>
        <w:rPr>
          <w:rFonts w:ascii="Arial" w:hAnsi="Arial" w:cs="Arial"/>
          <w:bCs/>
          <w:color w:val="000000"/>
        </w:rPr>
      </w:pPr>
      <w:r>
        <w:rPr>
          <w:rFonts w:ascii="Arial" w:hAnsi="Arial" w:cs="Arial"/>
          <w:bCs/>
          <w:color w:val="000000"/>
        </w:rPr>
        <w:t xml:space="preserve">Organisation members, staff and volunteers are not expected to be an expert in recognition of a safeguarding concern; however, all adults working, volunteering and participating have a duty of care to be vigilant and respond appropriately to suspicions of poor practice, abuse or bullying. They should also respond to any indication of abuse that may be occurring outside of the organisation setting. </w:t>
      </w:r>
    </w:p>
    <w:p w14:paraId="036EB819" w14:textId="2C5A293A" w:rsidR="00CB0861" w:rsidRDefault="00CB0861" w:rsidP="00CB0861">
      <w:pPr>
        <w:autoSpaceDE w:val="0"/>
        <w:autoSpaceDN w:val="0"/>
        <w:adjustRightInd w:val="0"/>
        <w:rPr>
          <w:rFonts w:ascii="Arial" w:hAnsi="Arial" w:cs="Arial"/>
          <w:bCs/>
          <w:color w:val="000000"/>
        </w:rPr>
      </w:pPr>
      <w:r>
        <w:rPr>
          <w:rFonts w:ascii="Arial" w:hAnsi="Arial" w:cs="Arial"/>
          <w:bCs/>
          <w:color w:val="000000"/>
        </w:rPr>
        <w:t xml:space="preserve">This does not mean that it is your responsibility to decide if a situation is poor practice, abuse or bullying, but it is your responsibility to report your concerns to the Welfare Officer or Deputy Welfare Officer. </w:t>
      </w:r>
    </w:p>
    <w:p w14:paraId="499947A3" w14:textId="77777777" w:rsidR="00CB0861" w:rsidRDefault="00CB0861" w:rsidP="00CB0861">
      <w:pPr>
        <w:autoSpaceDE w:val="0"/>
        <w:autoSpaceDN w:val="0"/>
        <w:adjustRightInd w:val="0"/>
        <w:rPr>
          <w:rFonts w:ascii="Arial" w:hAnsi="Arial" w:cs="Arial"/>
          <w:bCs/>
          <w:color w:val="000000"/>
        </w:rPr>
      </w:pPr>
      <w:r>
        <w:rPr>
          <w:rFonts w:ascii="Arial" w:hAnsi="Arial" w:cs="Arial"/>
          <w:bCs/>
          <w:color w:val="000000"/>
        </w:rPr>
        <w:t xml:space="preserve">If you cannot contact someone within the organisation or feel that your concerns are not being dealt with properly you can contact [details of a national or other local safeguarding lead], the local authority safeguarding adults team [insert details] or ACT, the national safeguarding adults organisation </w:t>
      </w:r>
      <w:hyperlink r:id="rId8" w:history="1">
        <w:r w:rsidRPr="0078373C">
          <w:rPr>
            <w:rStyle w:val="Hyperlink"/>
            <w:rFonts w:ascii="Arial" w:hAnsi="Arial" w:cs="Arial"/>
            <w:bCs/>
          </w:rPr>
          <w:t>www.anncrafttrust.org</w:t>
        </w:r>
      </w:hyperlink>
      <w:r>
        <w:rPr>
          <w:rFonts w:ascii="Arial" w:hAnsi="Arial" w:cs="Arial"/>
          <w:bCs/>
          <w:color w:val="000000"/>
        </w:rPr>
        <w:t xml:space="preserve"> </w:t>
      </w:r>
    </w:p>
    <w:p w14:paraId="185E06AB" w14:textId="77777777" w:rsidR="00CB0861" w:rsidRDefault="00CB0861" w:rsidP="00CB0861">
      <w:pPr>
        <w:autoSpaceDE w:val="0"/>
        <w:autoSpaceDN w:val="0"/>
        <w:adjustRightInd w:val="0"/>
        <w:rPr>
          <w:rFonts w:ascii="Arial" w:hAnsi="Arial" w:cs="Arial"/>
          <w:bCs/>
          <w:color w:val="000000"/>
        </w:rPr>
      </w:pPr>
    </w:p>
    <w:p w14:paraId="6A32886A" w14:textId="742D5980" w:rsidR="00CB0861" w:rsidRPr="008E19A9" w:rsidRDefault="00CB0861" w:rsidP="00CB0861">
      <w:pPr>
        <w:spacing w:after="160" w:line="259" w:lineRule="auto"/>
        <w:jc w:val="center"/>
        <w:rPr>
          <w:b/>
          <w:sz w:val="28"/>
          <w:szCs w:val="28"/>
        </w:rPr>
      </w:pPr>
      <w:r>
        <w:rPr>
          <w:b/>
          <w:sz w:val="28"/>
          <w:szCs w:val="28"/>
        </w:rPr>
        <w:br w:type="page"/>
      </w:r>
      <w:r w:rsidRPr="007C1332">
        <w:rPr>
          <w:rFonts w:ascii="Arial" w:hAnsi="Arial" w:cs="Arial"/>
          <w:noProof/>
        </w:rPr>
        <w:lastRenderedPageBreak/>
        <mc:AlternateContent>
          <mc:Choice Requires="wps">
            <w:drawing>
              <wp:anchor distT="45720" distB="45720" distL="114300" distR="114300" simplePos="0" relativeHeight="251651584" behindDoc="0" locked="0" layoutInCell="1" allowOverlap="1" wp14:anchorId="2FA8307D" wp14:editId="6258E70D">
                <wp:simplePos x="0" y="0"/>
                <wp:positionH relativeFrom="margin">
                  <wp:align>right</wp:align>
                </wp:positionH>
                <wp:positionV relativeFrom="paragraph">
                  <wp:posOffset>2533650</wp:posOffset>
                </wp:positionV>
                <wp:extent cx="5048250" cy="723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23900"/>
                        </a:xfrm>
                        <a:prstGeom prst="rect">
                          <a:avLst/>
                        </a:prstGeom>
                        <a:solidFill>
                          <a:srgbClr val="FFFFFF"/>
                        </a:solidFill>
                        <a:ln w="9525">
                          <a:solidFill>
                            <a:srgbClr val="000000"/>
                          </a:solidFill>
                          <a:miter lim="800000"/>
                          <a:headEnd/>
                          <a:tailEnd/>
                        </a:ln>
                      </wps:spPr>
                      <wps:txbx>
                        <w:txbxContent>
                          <w:p w14:paraId="2A8F5116" w14:textId="77777777" w:rsidR="00CB0861" w:rsidRPr="00F04D2F" w:rsidRDefault="00CB0861" w:rsidP="00CB0861">
                            <w:pPr>
                              <w:jc w:val="center"/>
                              <w:rPr>
                                <w:rFonts w:ascii="Arial" w:hAnsi="Arial" w:cs="Arial"/>
                              </w:rPr>
                            </w:pPr>
                            <w:r w:rsidRPr="00F04D2F">
                              <w:rPr>
                                <w:rFonts w:ascii="Arial" w:hAnsi="Arial" w:cs="Arial"/>
                              </w:rPr>
                              <w:t>Where possible discuss your concerns with the adult. Inform that you wi</w:t>
                            </w:r>
                            <w:r>
                              <w:rPr>
                                <w:rFonts w:ascii="Arial" w:hAnsi="Arial" w:cs="Arial"/>
                              </w:rPr>
                              <w:t xml:space="preserve">ll have to share them with the Organisation </w:t>
                            </w:r>
                            <w:r w:rsidRPr="00F04D2F">
                              <w:rPr>
                                <w:rFonts w:ascii="Arial" w:hAnsi="Arial" w:cs="Arial"/>
                              </w:rPr>
                              <w:t>Welfare Officer [insert details of welfare officer]</w:t>
                            </w:r>
                          </w:p>
                          <w:p w14:paraId="57267CCD" w14:textId="77777777" w:rsidR="00CB0861" w:rsidRPr="00F04D2F" w:rsidRDefault="00CB0861" w:rsidP="00CB0861">
                            <w:pPr>
                              <w:jc w:val="center"/>
                              <w:rPr>
                                <w:rFonts w:ascii="Arial" w:hAnsi="Arial" w:cs="Arial"/>
                              </w:rPr>
                            </w:pPr>
                            <w:r w:rsidRPr="00F04D2F">
                              <w:rPr>
                                <w:rFonts w:ascii="Arial" w:hAnsi="Arial" w:cs="Arial"/>
                              </w:rPr>
                              <w:t xml:space="preserve">If the welfare officer is not available, contact [insert details of another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8307D" id="_x0000_t202" coordsize="21600,21600" o:spt="202" path="m,l,21600r21600,l21600,xe">
                <v:stroke joinstyle="miter"/>
                <v:path gradientshapeok="t" o:connecttype="rect"/>
              </v:shapetype>
              <v:shape id="Text Box 2" o:spid="_x0000_s1026" type="#_x0000_t202" style="position:absolute;left:0;text-align:left;margin-left:346.3pt;margin-top:199.5pt;width:397.5pt;height:57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g8IgIAAEU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">
                <v:textbox>
                  <w:txbxContent>
                    <w:p w14:paraId="2A8F5116" w14:textId="77777777" w:rsidR="00CB0861" w:rsidRPr="00F04D2F" w:rsidRDefault="00CB0861" w:rsidP="00CB0861">
                      <w:pPr>
                        <w:jc w:val="center"/>
                        <w:rPr>
                          <w:rFonts w:ascii="Arial" w:hAnsi="Arial" w:cs="Arial"/>
                        </w:rPr>
                      </w:pPr>
                      <w:r w:rsidRPr="00F04D2F">
                        <w:rPr>
                          <w:rFonts w:ascii="Arial" w:hAnsi="Arial" w:cs="Arial"/>
                        </w:rPr>
                        <w:t>Where possible discuss your concerns with the adult. Inform that you wi</w:t>
                      </w:r>
                      <w:r>
                        <w:rPr>
                          <w:rFonts w:ascii="Arial" w:hAnsi="Arial" w:cs="Arial"/>
                        </w:rPr>
                        <w:t xml:space="preserve">ll have to share them with the Organisation </w:t>
                      </w:r>
                      <w:r w:rsidRPr="00F04D2F">
                        <w:rPr>
                          <w:rFonts w:ascii="Arial" w:hAnsi="Arial" w:cs="Arial"/>
                        </w:rPr>
                        <w:t>Welfare Officer [insert details of welfare officer]</w:t>
                      </w:r>
                    </w:p>
                    <w:p w14:paraId="57267CCD" w14:textId="77777777" w:rsidR="00CB0861" w:rsidRPr="00F04D2F" w:rsidRDefault="00CB0861" w:rsidP="00CB0861">
                      <w:pPr>
                        <w:jc w:val="center"/>
                        <w:rPr>
                          <w:rFonts w:ascii="Arial" w:hAnsi="Arial" w:cs="Arial"/>
                        </w:rPr>
                      </w:pPr>
                      <w:r w:rsidRPr="00F04D2F">
                        <w:rPr>
                          <w:rFonts w:ascii="Arial" w:hAnsi="Arial" w:cs="Arial"/>
                        </w:rPr>
                        <w:t xml:space="preserve">If the welfare officer is not available, contact [insert details of another officer] </w:t>
                      </w:r>
                    </w:p>
                  </w:txbxContent>
                </v:textbox>
                <w10:wrap type="square" anchorx="margin"/>
              </v:shape>
            </w:pict>
          </mc:Fallback>
        </mc:AlternateContent>
      </w:r>
      <w:r w:rsidRPr="007C1332">
        <w:rPr>
          <w:rFonts w:ascii="Arial" w:hAnsi="Arial" w:cs="Arial"/>
          <w:b/>
          <w:noProof/>
          <w:sz w:val="28"/>
          <w:szCs w:val="28"/>
        </w:rPr>
        <mc:AlternateContent>
          <mc:Choice Requires="wps">
            <w:drawing>
              <wp:anchor distT="0" distB="0" distL="114300" distR="114300" simplePos="0" relativeHeight="251664896" behindDoc="0" locked="0" layoutInCell="1" allowOverlap="1" wp14:anchorId="70A21422" wp14:editId="2F16DD43">
                <wp:simplePos x="0" y="0"/>
                <wp:positionH relativeFrom="column">
                  <wp:posOffset>3228341</wp:posOffset>
                </wp:positionH>
                <wp:positionV relativeFrom="paragraph">
                  <wp:posOffset>3286125</wp:posOffset>
                </wp:positionV>
                <wp:extent cx="45719" cy="314325"/>
                <wp:effectExtent l="19050" t="0" r="31115" b="47625"/>
                <wp:wrapNone/>
                <wp:docPr id="18" name="Arrow: Down 18"/>
                <wp:cNvGraphicFramePr/>
                <a:graphic xmlns:a="http://schemas.openxmlformats.org/drawingml/2006/main">
                  <a:graphicData uri="http://schemas.microsoft.com/office/word/2010/wordprocessingShape">
                    <wps:wsp>
                      <wps:cNvSpPr/>
                      <wps:spPr>
                        <a:xfrm>
                          <a:off x="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2262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254.2pt;margin-top:258.75pt;width:3.6pt;height:24.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" adj="20029" fillcolor="#4f81bd [3204]" strokecolor="#243f60 [1604]" strokeweight="2pt"/>
            </w:pict>
          </mc:Fallback>
        </mc:AlternateContent>
      </w:r>
      <w:r w:rsidRPr="007C1332">
        <w:rPr>
          <w:rFonts w:ascii="Arial" w:hAnsi="Arial" w:cs="Arial"/>
          <w:noProof/>
        </w:rPr>
        <mc:AlternateContent>
          <mc:Choice Requires="wps">
            <w:drawing>
              <wp:anchor distT="0" distB="0" distL="114300" distR="114300" simplePos="0" relativeHeight="251650560" behindDoc="0" locked="0" layoutInCell="1" allowOverlap="1" wp14:anchorId="22257DF6" wp14:editId="135E0D41">
                <wp:simplePos x="0" y="0"/>
                <wp:positionH relativeFrom="column">
                  <wp:posOffset>4371975</wp:posOffset>
                </wp:positionH>
                <wp:positionV relativeFrom="paragraph">
                  <wp:posOffset>1590674</wp:posOffset>
                </wp:positionV>
                <wp:extent cx="57150" cy="942975"/>
                <wp:effectExtent l="19050" t="0" r="38100" b="47625"/>
                <wp:wrapNone/>
                <wp:docPr id="13" name="Arrow: Down 13"/>
                <wp:cNvGraphicFramePr/>
                <a:graphic xmlns:a="http://schemas.openxmlformats.org/drawingml/2006/main">
                  <a:graphicData uri="http://schemas.microsoft.com/office/word/2010/wordprocessingShape">
                    <wps:wsp>
                      <wps:cNvSpPr/>
                      <wps:spPr>
                        <a:xfrm>
                          <a:off x="0" y="0"/>
                          <a:ext cx="57150" cy="942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9516" id="Arrow: Down 13" o:spid="_x0000_s1026" type="#_x0000_t67" style="position:absolute;margin-left:344.25pt;margin-top:125.25pt;width:4.5pt;height:7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" adj="20945" fillcolor="#4f81bd [3204]" strokecolor="#243f60 [1604]" strokeweight="2pt"/>
            </w:pict>
          </mc:Fallback>
        </mc:AlternateContent>
      </w:r>
      <w:r w:rsidRPr="007C1332">
        <w:rPr>
          <w:rFonts w:ascii="Arial" w:hAnsi="Arial" w:cs="Arial"/>
          <w:b/>
          <w:noProof/>
          <w:sz w:val="28"/>
          <w:szCs w:val="28"/>
        </w:rPr>
        <mc:AlternateContent>
          <mc:Choice Requires="wps">
            <w:drawing>
              <wp:anchor distT="0" distB="0" distL="114300" distR="114300" simplePos="0" relativeHeight="251691520" behindDoc="0" locked="0" layoutInCell="1" allowOverlap="1" wp14:anchorId="1A2F23A6" wp14:editId="1D775127">
                <wp:simplePos x="0" y="0"/>
                <wp:positionH relativeFrom="column">
                  <wp:posOffset>1714500</wp:posOffset>
                </wp:positionH>
                <wp:positionV relativeFrom="paragraph">
                  <wp:posOffset>2276475</wp:posOffset>
                </wp:positionV>
                <wp:extent cx="45719" cy="238125"/>
                <wp:effectExtent l="19050" t="0" r="31115" b="47625"/>
                <wp:wrapNone/>
                <wp:docPr id="26" name="Arrow: Down 26"/>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57BB0D" id="Arrow: Down 26" o:spid="_x0000_s1026" type="#_x0000_t67" style="position:absolute;margin-left:135pt;margin-top:179.25pt;width:3.6pt;height:18.7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" adj="19526" fillcolor="#4f81bd [3204]" strokecolor="#243f60 [1604]" strokeweight="2pt"/>
            </w:pict>
          </mc:Fallback>
        </mc:AlternateContent>
      </w:r>
      <w:r w:rsidRPr="007C1332">
        <w:rPr>
          <w:rFonts w:ascii="Arial" w:hAnsi="Arial" w:cs="Arial"/>
          <w:noProof/>
        </w:rPr>
        <mc:AlternateContent>
          <mc:Choice Requires="wps">
            <w:drawing>
              <wp:anchor distT="45720" distB="45720" distL="114300" distR="114300" simplePos="0" relativeHeight="251637248" behindDoc="0" locked="0" layoutInCell="1" allowOverlap="1" wp14:anchorId="371C92BE" wp14:editId="229B58D5">
                <wp:simplePos x="0" y="0"/>
                <wp:positionH relativeFrom="column">
                  <wp:posOffset>3314700</wp:posOffset>
                </wp:positionH>
                <wp:positionV relativeFrom="paragraph">
                  <wp:posOffset>1295400</wp:posOffset>
                </wp:positionV>
                <wp:extent cx="2355215" cy="1404620"/>
                <wp:effectExtent l="0" t="0" r="2603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404620"/>
                        </a:xfrm>
                        <a:prstGeom prst="rect">
                          <a:avLst/>
                        </a:prstGeom>
                        <a:solidFill>
                          <a:srgbClr val="FFFFFF"/>
                        </a:solidFill>
                        <a:ln w="9525">
                          <a:solidFill>
                            <a:srgbClr val="000000"/>
                          </a:solidFill>
                          <a:miter lim="800000"/>
                          <a:headEnd/>
                          <a:tailEnd/>
                        </a:ln>
                      </wps:spPr>
                      <wps:txbx>
                        <w:txbxContent>
                          <w:p w14:paraId="418D13BA" w14:textId="77777777" w:rsidR="00CB0861" w:rsidRPr="00F04D2F" w:rsidRDefault="00CB0861" w:rsidP="00CB0861">
                            <w:pPr>
                              <w:rPr>
                                <w:rFonts w:ascii="Arial" w:hAnsi="Arial" w:cs="Arial"/>
                              </w:rPr>
                            </w:pPr>
                            <w:r w:rsidRPr="00F04D2F">
                              <w:rPr>
                                <w:rFonts w:ascii="Arial" w:hAnsi="Arial" w:cs="Arial"/>
                              </w:rPr>
                              <w:t>If there is not an immediate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C92BE" id="_x0000_s1027" type="#_x0000_t202" style="position:absolute;left:0;text-align:left;margin-left:261pt;margin-top:102pt;width:185.45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2SJgIAAEw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">
                <v:textbox style="mso-fit-shape-to-text:t">
                  <w:txbxContent>
                    <w:p w14:paraId="418D13BA" w14:textId="77777777" w:rsidR="00CB0861" w:rsidRPr="00F04D2F" w:rsidRDefault="00CB0861" w:rsidP="00CB0861">
                      <w:pPr>
                        <w:rPr>
                          <w:rFonts w:ascii="Arial" w:hAnsi="Arial" w:cs="Arial"/>
                        </w:rPr>
                      </w:pPr>
                      <w:r w:rsidRPr="00F04D2F">
                        <w:rPr>
                          <w:rFonts w:ascii="Arial" w:hAnsi="Arial" w:cs="Arial"/>
                        </w:rPr>
                        <w:t>If there is not an immediate risk</w:t>
                      </w:r>
                    </w:p>
                  </w:txbxContent>
                </v:textbox>
                <w10:wrap type="square"/>
              </v:shape>
            </w:pict>
          </mc:Fallback>
        </mc:AlternateContent>
      </w:r>
      <w:r w:rsidRPr="007C1332">
        <w:rPr>
          <w:rFonts w:ascii="Arial" w:hAnsi="Arial" w:cs="Arial"/>
          <w:b/>
          <w:noProof/>
          <w:sz w:val="28"/>
          <w:szCs w:val="28"/>
        </w:rPr>
        <mc:AlternateContent>
          <mc:Choice Requires="wps">
            <w:drawing>
              <wp:anchor distT="0" distB="0" distL="114300" distR="114300" simplePos="0" relativeHeight="251670016" behindDoc="0" locked="0" layoutInCell="1" allowOverlap="1" wp14:anchorId="659B4735" wp14:editId="1107A2E9">
                <wp:simplePos x="0" y="0"/>
                <wp:positionH relativeFrom="column">
                  <wp:posOffset>3223895</wp:posOffset>
                </wp:positionH>
                <wp:positionV relativeFrom="paragraph">
                  <wp:posOffset>4305300</wp:posOffset>
                </wp:positionV>
                <wp:extent cx="45719" cy="276225"/>
                <wp:effectExtent l="19050" t="0" r="31115" b="47625"/>
                <wp:wrapNone/>
                <wp:docPr id="20" name="Arrow: Down 20"/>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705BC" id="Arrow: Down 20" o:spid="_x0000_s1026" type="#_x0000_t67" style="position:absolute;margin-left:253.85pt;margin-top:339pt;width:3.6pt;height:21.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" adj="19812" fillcolor="#4f81bd [3204]" strokecolor="#243f60 [1604]" strokeweight="2pt"/>
            </w:pict>
          </mc:Fallback>
        </mc:AlternateContent>
      </w:r>
      <w:r w:rsidRPr="007C1332">
        <w:rPr>
          <w:rFonts w:ascii="Arial" w:hAnsi="Arial" w:cs="Arial"/>
          <w:b/>
          <w:noProof/>
          <w:sz w:val="28"/>
          <w:szCs w:val="28"/>
        </w:rPr>
        <mc:AlternateContent>
          <mc:Choice Requires="wps">
            <w:drawing>
              <wp:anchor distT="0" distB="0" distL="114300" distR="114300" simplePos="0" relativeHeight="251675136" behindDoc="0" locked="0" layoutInCell="1" allowOverlap="1" wp14:anchorId="6D017246" wp14:editId="6B89D905">
                <wp:simplePos x="0" y="0"/>
                <wp:positionH relativeFrom="column">
                  <wp:posOffset>3209291</wp:posOffset>
                </wp:positionH>
                <wp:positionV relativeFrom="paragraph">
                  <wp:posOffset>5238751</wp:posOffset>
                </wp:positionV>
                <wp:extent cx="45719" cy="361950"/>
                <wp:effectExtent l="19050" t="0" r="31115" b="38100"/>
                <wp:wrapNone/>
                <wp:docPr id="21" name="Arrow: Down 21"/>
                <wp:cNvGraphicFramePr/>
                <a:graphic xmlns:a="http://schemas.openxmlformats.org/drawingml/2006/main">
                  <a:graphicData uri="http://schemas.microsoft.com/office/word/2010/wordprocessingShape">
                    <wps:wsp>
                      <wps:cNvSpPr/>
                      <wps:spPr>
                        <a:xfrm>
                          <a:off x="0" y="0"/>
                          <a:ext cx="45719"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02E5D3" id="Arrow: Down 21" o:spid="_x0000_s1026" type="#_x0000_t67" style="position:absolute;margin-left:252.7pt;margin-top:412.5pt;width:3.6pt;height:28.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" adj="20236" fillcolor="#4f81bd [3204]" strokecolor="#243f60 [1604]" strokeweight="2pt"/>
            </w:pict>
          </mc:Fallback>
        </mc:AlternateContent>
      </w:r>
      <w:r w:rsidRPr="007C1332">
        <w:rPr>
          <w:rFonts w:ascii="Arial" w:hAnsi="Arial" w:cs="Arial"/>
          <w:noProof/>
        </w:rPr>
        <mc:AlternateContent>
          <mc:Choice Requires="wps">
            <w:drawing>
              <wp:anchor distT="0" distB="0" distL="114300" distR="114300" simplePos="0" relativeHeight="251642368" behindDoc="0" locked="0" layoutInCell="1" allowOverlap="1" wp14:anchorId="22577CBE" wp14:editId="11595C78">
                <wp:simplePos x="0" y="0"/>
                <wp:positionH relativeFrom="column">
                  <wp:posOffset>4342765</wp:posOffset>
                </wp:positionH>
                <wp:positionV relativeFrom="paragraph">
                  <wp:posOffset>895350</wp:posOffset>
                </wp:positionV>
                <wp:extent cx="45719" cy="381000"/>
                <wp:effectExtent l="19050" t="0" r="31115" b="38100"/>
                <wp:wrapNone/>
                <wp:docPr id="11" name="Arrow: Down 11"/>
                <wp:cNvGraphicFramePr/>
                <a:graphic xmlns:a="http://schemas.openxmlformats.org/drawingml/2006/main">
                  <a:graphicData uri="http://schemas.microsoft.com/office/word/2010/wordprocessingShape">
                    <wps:wsp>
                      <wps:cNvSpPr/>
                      <wps:spPr>
                        <a:xfrm flipH="1">
                          <a:off x="0" y="0"/>
                          <a:ext cx="45719"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5150" id="Arrow: Down 11" o:spid="_x0000_s1026" type="#_x0000_t67" style="position:absolute;margin-left:341.95pt;margin-top:70.5pt;width:3.6pt;height:30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" adj="20304" fillcolor="#4f81bd [3204]" strokecolor="#243f60 [1604]" strokeweight="2pt"/>
            </w:pict>
          </mc:Fallback>
        </mc:AlternateContent>
      </w:r>
      <w:r w:rsidRPr="007C1332">
        <w:rPr>
          <w:rFonts w:ascii="Arial" w:hAnsi="Arial" w:cs="Arial"/>
          <w:b/>
          <w:noProof/>
          <w:sz w:val="28"/>
          <w:szCs w:val="28"/>
        </w:rPr>
        <mc:AlternateContent>
          <mc:Choice Requires="wps">
            <w:drawing>
              <wp:anchor distT="0" distB="0" distL="114300" distR="114300" simplePos="0" relativeHeight="251688448" behindDoc="0" locked="0" layoutInCell="1" allowOverlap="1" wp14:anchorId="2C3D1A19" wp14:editId="3F1EF4E4">
                <wp:simplePos x="0" y="0"/>
                <wp:positionH relativeFrom="column">
                  <wp:posOffset>1692910</wp:posOffset>
                </wp:positionH>
                <wp:positionV relativeFrom="paragraph">
                  <wp:posOffset>1828800</wp:posOffset>
                </wp:positionV>
                <wp:extent cx="45719" cy="190500"/>
                <wp:effectExtent l="19050" t="0" r="31115" b="38100"/>
                <wp:wrapNone/>
                <wp:docPr id="25" name="Arrow: Down 25"/>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34693" id="Arrow: Down 25" o:spid="_x0000_s1026" type="#_x0000_t67" style="position:absolute;margin-left:133.3pt;margin-top:2in;width:3.6pt;height: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" adj="19008" fillcolor="#4f81bd [3204]" strokecolor="#243f60 [1604]" strokeweight="2pt"/>
            </w:pict>
          </mc:Fallback>
        </mc:AlternateContent>
      </w:r>
      <w:r w:rsidRPr="007C1332">
        <w:rPr>
          <w:rFonts w:ascii="Arial" w:hAnsi="Arial" w:cs="Arial"/>
          <w:noProof/>
        </w:rPr>
        <mc:AlternateContent>
          <mc:Choice Requires="wps">
            <w:drawing>
              <wp:anchor distT="0" distB="0" distL="114300" distR="114300" simplePos="0" relativeHeight="251647488" behindDoc="0" locked="0" layoutInCell="1" allowOverlap="1" wp14:anchorId="21A5B76E" wp14:editId="6D7AC050">
                <wp:simplePos x="0" y="0"/>
                <wp:positionH relativeFrom="column">
                  <wp:posOffset>1664335</wp:posOffset>
                </wp:positionH>
                <wp:positionV relativeFrom="paragraph">
                  <wp:posOffset>894715</wp:posOffset>
                </wp:positionV>
                <wp:extent cx="45085" cy="238125"/>
                <wp:effectExtent l="19050" t="0" r="31115" b="47625"/>
                <wp:wrapNone/>
                <wp:docPr id="12" name="Arrow: Down 12"/>
                <wp:cNvGraphicFramePr/>
                <a:graphic xmlns:a="http://schemas.openxmlformats.org/drawingml/2006/main">
                  <a:graphicData uri="http://schemas.microsoft.com/office/word/2010/wordprocessingShape">
                    <wps:wsp>
                      <wps:cNvSpPr/>
                      <wps:spPr>
                        <a:xfrm flipH="1">
                          <a:off x="0" y="0"/>
                          <a:ext cx="4508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72BC41" id="Arrow: Down 12" o:spid="_x0000_s1026" type="#_x0000_t67" style="position:absolute;margin-left:131.05pt;margin-top:70.45pt;width:3.55pt;height:18.75pt;flip:x;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" adj="19555" fillcolor="#4f81bd [3204]" strokecolor="#243f60 [1604]" strokeweight="2pt"/>
            </w:pict>
          </mc:Fallback>
        </mc:AlternateContent>
      </w:r>
      <w:r w:rsidRPr="007C1332">
        <w:rPr>
          <w:rFonts w:ascii="Arial" w:hAnsi="Arial" w:cs="Arial"/>
          <w:b/>
          <w:noProof/>
          <w:sz w:val="28"/>
          <w:szCs w:val="28"/>
        </w:rPr>
        <mc:AlternateContent>
          <mc:Choice Requires="wps">
            <w:drawing>
              <wp:anchor distT="45720" distB="45720" distL="114300" distR="114300" simplePos="0" relativeHeight="251683328" behindDoc="0" locked="0" layoutInCell="1" allowOverlap="1" wp14:anchorId="1930B699" wp14:editId="7CD9D708">
                <wp:simplePos x="0" y="0"/>
                <wp:positionH relativeFrom="margin">
                  <wp:posOffset>676275</wp:posOffset>
                </wp:positionH>
                <wp:positionV relativeFrom="paragraph">
                  <wp:posOffset>2028825</wp:posOffset>
                </wp:positionV>
                <wp:extent cx="3067050" cy="238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
                        </a:xfrm>
                        <a:prstGeom prst="rect">
                          <a:avLst/>
                        </a:prstGeom>
                        <a:solidFill>
                          <a:srgbClr val="FFFFFF"/>
                        </a:solidFill>
                        <a:ln w="9525">
                          <a:solidFill>
                            <a:srgbClr val="000000"/>
                          </a:solidFill>
                          <a:miter lim="800000"/>
                          <a:headEnd/>
                          <a:tailEnd/>
                        </a:ln>
                      </wps:spPr>
                      <wps:txbx>
                        <w:txbxContent>
                          <w:p w14:paraId="4EFDBB44" w14:textId="77777777" w:rsidR="00CB0861" w:rsidRPr="00F04D2F" w:rsidRDefault="00CB0861" w:rsidP="00CB0861">
                            <w:pPr>
                              <w:jc w:val="center"/>
                              <w:rPr>
                                <w:rFonts w:ascii="Arial" w:hAnsi="Arial" w:cs="Arial"/>
                              </w:rPr>
                            </w:pPr>
                            <w:r w:rsidRPr="00F04D2F">
                              <w:rPr>
                                <w:rFonts w:ascii="Arial" w:hAnsi="Arial" w:cs="Arial"/>
                              </w:rPr>
                              <w:t>Call 999 or 101 for an ambulance or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0B699" id="_x0000_s1028" type="#_x0000_t202" style="position:absolute;left:0;text-align:left;margin-left:53.25pt;margin-top:159.75pt;width:241.5pt;height:18.7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ZhJA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">
                <v:textbox>
                  <w:txbxContent>
                    <w:p w14:paraId="4EFDBB44" w14:textId="77777777" w:rsidR="00CB0861" w:rsidRPr="00F04D2F" w:rsidRDefault="00CB0861" w:rsidP="00CB0861">
                      <w:pPr>
                        <w:jc w:val="center"/>
                        <w:rPr>
                          <w:rFonts w:ascii="Arial" w:hAnsi="Arial" w:cs="Arial"/>
                        </w:rPr>
                      </w:pPr>
                      <w:r w:rsidRPr="00F04D2F">
                        <w:rPr>
                          <w:rFonts w:ascii="Arial" w:hAnsi="Arial" w:cs="Arial"/>
                        </w:rPr>
                        <w:t>Call 999 or 101 for an ambulance or the police</w:t>
                      </w:r>
                    </w:p>
                  </w:txbxContent>
                </v:textbox>
                <w10:wrap type="square" anchorx="margin"/>
              </v:shape>
            </w:pict>
          </mc:Fallback>
        </mc:AlternateContent>
      </w:r>
      <w:r w:rsidRPr="007C1332">
        <w:rPr>
          <w:rFonts w:ascii="Arial" w:hAnsi="Arial" w:cs="Arial"/>
          <w:b/>
          <w:noProof/>
          <w:sz w:val="28"/>
          <w:szCs w:val="28"/>
        </w:rPr>
        <mc:AlternateContent>
          <mc:Choice Requires="wps">
            <w:drawing>
              <wp:anchor distT="0" distB="0" distL="114300" distR="114300" simplePos="0" relativeHeight="251696640" behindDoc="0" locked="0" layoutInCell="1" allowOverlap="1" wp14:anchorId="4C1B4ABD" wp14:editId="4E0EFFD0">
                <wp:simplePos x="0" y="0"/>
                <wp:positionH relativeFrom="margin">
                  <wp:align>right</wp:align>
                </wp:positionH>
                <wp:positionV relativeFrom="paragraph">
                  <wp:posOffset>6696075</wp:posOffset>
                </wp:positionV>
                <wp:extent cx="4810125" cy="12001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810125" cy="1200150"/>
                        </a:xfrm>
                        <a:prstGeom prst="rect">
                          <a:avLst/>
                        </a:prstGeom>
                        <a:solidFill>
                          <a:schemeClr val="lt1"/>
                        </a:solidFill>
                        <a:ln w="6350">
                          <a:solidFill>
                            <a:prstClr val="black"/>
                          </a:solidFill>
                        </a:ln>
                      </wps:spPr>
                      <wps:txbx>
                        <w:txbxContent>
                          <w:p w14:paraId="3C2ED090" w14:textId="77777777" w:rsidR="00CB0861" w:rsidRPr="00F04D2F" w:rsidRDefault="00CB0861" w:rsidP="00CB0861">
                            <w:pPr>
                              <w:jc w:val="center"/>
                              <w:rPr>
                                <w:rFonts w:ascii="Arial" w:hAnsi="Arial" w:cs="Arial"/>
                                <w:b/>
                                <w:sz w:val="28"/>
                                <w:szCs w:val="28"/>
                              </w:rPr>
                            </w:pPr>
                            <w:r w:rsidRPr="00F04D2F">
                              <w:rPr>
                                <w:rFonts w:ascii="Arial" w:hAnsi="Arial" w:cs="Arial"/>
                                <w:b/>
                                <w:sz w:val="28"/>
                                <w:szCs w:val="28"/>
                              </w:rPr>
                              <w:t>Remember</w:t>
                            </w:r>
                          </w:p>
                          <w:p w14:paraId="6B04050B" w14:textId="77777777" w:rsidR="00CB0861" w:rsidRPr="00F04D2F" w:rsidRDefault="00CB0861" w:rsidP="00CB0861">
                            <w:pPr>
                              <w:jc w:val="center"/>
                              <w:rPr>
                                <w:rFonts w:ascii="Arial" w:hAnsi="Arial" w:cs="Arial"/>
                                <w:sz w:val="28"/>
                                <w:szCs w:val="28"/>
                              </w:rPr>
                            </w:pPr>
                            <w:r w:rsidRPr="00F04D2F">
                              <w:rPr>
                                <w:rFonts w:ascii="Arial" w:hAnsi="Arial" w:cs="Arial"/>
                                <w:sz w:val="28"/>
                                <w:szCs w:val="28"/>
                              </w:rPr>
                              <w:t>It is not your duty to investigate concerns about an adult but don’t ignore them – talk to the adult if possible and get in tou</w:t>
                            </w:r>
                            <w:r>
                              <w:rPr>
                                <w:rFonts w:ascii="Arial" w:hAnsi="Arial" w:cs="Arial"/>
                                <w:sz w:val="28"/>
                                <w:szCs w:val="28"/>
                              </w:rPr>
                              <w:t>ch with someone within your organisation</w:t>
                            </w:r>
                            <w:r w:rsidRPr="00F04D2F">
                              <w:rPr>
                                <w:rFonts w:ascii="Arial" w:hAnsi="Arial" w:cs="Arial"/>
                                <w:sz w:val="28"/>
                                <w:szCs w:val="28"/>
                              </w:rPr>
                              <w:t xml:space="preserve"> or the local authority for advice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4ABD" id="Text Box 27" o:spid="_x0000_s1029" type="#_x0000_t202" style="position:absolute;left:0;text-align:left;margin-left:327.55pt;margin-top:527.25pt;width:378.75pt;height:94.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" fillcolor="white [3201]" strokeweight=".5pt">
                <v:textbox>
                  <w:txbxContent>
                    <w:p w14:paraId="3C2ED090" w14:textId="77777777" w:rsidR="00CB0861" w:rsidRPr="00F04D2F" w:rsidRDefault="00CB0861" w:rsidP="00CB0861">
                      <w:pPr>
                        <w:jc w:val="center"/>
                        <w:rPr>
                          <w:rFonts w:ascii="Arial" w:hAnsi="Arial" w:cs="Arial"/>
                          <w:b/>
                          <w:sz w:val="28"/>
                          <w:szCs w:val="28"/>
                        </w:rPr>
                      </w:pPr>
                      <w:r w:rsidRPr="00F04D2F">
                        <w:rPr>
                          <w:rFonts w:ascii="Arial" w:hAnsi="Arial" w:cs="Arial"/>
                          <w:b/>
                          <w:sz w:val="28"/>
                          <w:szCs w:val="28"/>
                        </w:rPr>
                        <w:t>Remember</w:t>
                      </w:r>
                    </w:p>
                    <w:p w14:paraId="6B04050B" w14:textId="77777777" w:rsidR="00CB0861" w:rsidRPr="00F04D2F" w:rsidRDefault="00CB0861" w:rsidP="00CB0861">
                      <w:pPr>
                        <w:jc w:val="center"/>
                        <w:rPr>
                          <w:rFonts w:ascii="Arial" w:hAnsi="Arial" w:cs="Arial"/>
                          <w:sz w:val="28"/>
                          <w:szCs w:val="28"/>
                        </w:rPr>
                      </w:pPr>
                      <w:r w:rsidRPr="00F04D2F">
                        <w:rPr>
                          <w:rFonts w:ascii="Arial" w:hAnsi="Arial" w:cs="Arial"/>
                          <w:sz w:val="28"/>
                          <w:szCs w:val="28"/>
                        </w:rPr>
                        <w:t>It is not your duty to investigate concerns about an adult but don’t ignore them – talk to the adult if possible and get in tou</w:t>
                      </w:r>
                      <w:r>
                        <w:rPr>
                          <w:rFonts w:ascii="Arial" w:hAnsi="Arial" w:cs="Arial"/>
                          <w:sz w:val="28"/>
                          <w:szCs w:val="28"/>
                        </w:rPr>
                        <w:t>ch with someone within your organisation</w:t>
                      </w:r>
                      <w:r w:rsidRPr="00F04D2F">
                        <w:rPr>
                          <w:rFonts w:ascii="Arial" w:hAnsi="Arial" w:cs="Arial"/>
                          <w:sz w:val="28"/>
                          <w:szCs w:val="28"/>
                        </w:rPr>
                        <w:t xml:space="preserve"> or the local authority for advice </w:t>
                      </w:r>
                    </w:p>
                  </w:txbxContent>
                </v:textbox>
                <w10:wrap anchorx="margin"/>
              </v:shape>
            </w:pict>
          </mc:Fallback>
        </mc:AlternateContent>
      </w:r>
      <w:r w:rsidRPr="007C1332">
        <w:rPr>
          <w:rFonts w:ascii="Arial" w:hAnsi="Arial" w:cs="Arial"/>
          <w:b/>
          <w:noProof/>
          <w:sz w:val="28"/>
          <w:szCs w:val="28"/>
        </w:rPr>
        <mc:AlternateContent>
          <mc:Choice Requires="wps">
            <w:drawing>
              <wp:anchor distT="45720" distB="45720" distL="114300" distR="114300" simplePos="0" relativeHeight="251661824" behindDoc="0" locked="0" layoutInCell="1" allowOverlap="1" wp14:anchorId="3078AF85" wp14:editId="20F25CCE">
                <wp:simplePos x="0" y="0"/>
                <wp:positionH relativeFrom="column">
                  <wp:posOffset>733425</wp:posOffset>
                </wp:positionH>
                <wp:positionV relativeFrom="paragraph">
                  <wp:posOffset>4600575</wp:posOffset>
                </wp:positionV>
                <wp:extent cx="4943475" cy="1404620"/>
                <wp:effectExtent l="0" t="0" r="28575"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14:paraId="5200F296" w14:textId="77777777" w:rsidR="00CB0861" w:rsidRDefault="00CB0861" w:rsidP="00CB0861">
                            <w:pPr>
                              <w:jc w:val="center"/>
                            </w:pPr>
                            <w:r w:rsidRPr="00F04D2F">
                              <w:rPr>
                                <w:rFonts w:ascii="Arial" w:hAnsi="Arial" w:cs="Arial"/>
                              </w:rPr>
                              <w:t>If there is no one available from within your club then contact the Local Authority Safeguarding Adults Team for advice [insert contact details for office and out of hours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8AF85" id="_x0000_s1030" type="#_x0000_t202" style="position:absolute;left:0;text-align:left;margin-left:57.75pt;margin-top:362.25pt;width:389.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">
                <v:textbox style="mso-fit-shape-to-text:t">
                  <w:txbxContent>
                    <w:p w14:paraId="5200F296" w14:textId="77777777" w:rsidR="00CB0861" w:rsidRDefault="00CB0861" w:rsidP="00CB0861">
                      <w:pPr>
                        <w:jc w:val="center"/>
                      </w:pPr>
                      <w:r w:rsidRPr="00F04D2F">
                        <w:rPr>
                          <w:rFonts w:ascii="Arial" w:hAnsi="Arial" w:cs="Arial"/>
                        </w:rPr>
                        <w:t>If there is no one available from within your club then contact the Local Authority Safeguarding Adults Team for advice [insert contact details for office and out of hours</w:t>
                      </w:r>
                      <w:r>
                        <w:t>]</w:t>
                      </w:r>
                    </w:p>
                  </w:txbxContent>
                </v:textbox>
                <w10:wrap type="square"/>
              </v:shape>
            </w:pict>
          </mc:Fallback>
        </mc:AlternateContent>
      </w:r>
      <w:r w:rsidRPr="007C1332">
        <w:rPr>
          <w:rFonts w:ascii="Arial" w:hAnsi="Arial" w:cs="Arial"/>
          <w:noProof/>
        </w:rPr>
        <mc:AlternateContent>
          <mc:Choice Requires="wps">
            <w:drawing>
              <wp:anchor distT="0" distB="0" distL="114300" distR="114300" simplePos="0" relativeHeight="251656704" behindDoc="0" locked="0" layoutInCell="1" allowOverlap="1" wp14:anchorId="0CDF1C5D" wp14:editId="664FC0DF">
                <wp:simplePos x="0" y="0"/>
                <wp:positionH relativeFrom="margin">
                  <wp:align>right</wp:align>
                </wp:positionH>
                <wp:positionV relativeFrom="paragraph">
                  <wp:posOffset>3609975</wp:posOffset>
                </wp:positionV>
                <wp:extent cx="5000625" cy="685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000625" cy="685800"/>
                        </a:xfrm>
                        <a:prstGeom prst="rect">
                          <a:avLst/>
                        </a:prstGeom>
                        <a:solidFill>
                          <a:schemeClr val="lt1"/>
                        </a:solidFill>
                        <a:ln w="6350">
                          <a:solidFill>
                            <a:prstClr val="black"/>
                          </a:solidFill>
                        </a:ln>
                      </wps:spPr>
                      <wps:txbx>
                        <w:txbxContent>
                          <w:p w14:paraId="5892B744" w14:textId="77777777" w:rsidR="00CB0861" w:rsidRPr="00F04D2F" w:rsidRDefault="00CB0861" w:rsidP="00CB0861">
                            <w:pPr>
                              <w:jc w:val="center"/>
                              <w:rPr>
                                <w:rFonts w:ascii="Arial" w:hAnsi="Arial" w:cs="Arial"/>
                              </w:rPr>
                            </w:pPr>
                            <w:r w:rsidRPr="00F04D2F">
                              <w:rPr>
                                <w:rFonts w:ascii="Arial" w:hAnsi="Arial" w:cs="Arial"/>
                              </w:rPr>
                              <w:t xml:space="preserve">Give them the full details of your concerns. </w:t>
                            </w:r>
                            <w:r>
                              <w:rPr>
                                <w:rFonts w:ascii="Arial" w:hAnsi="Arial" w:cs="Arial"/>
                              </w:rPr>
                              <w:t>They will log them/</w:t>
                            </w:r>
                            <w:r w:rsidRPr="00F04D2F">
                              <w:rPr>
                                <w:rFonts w:ascii="Arial" w:hAnsi="Arial" w:cs="Arial"/>
                              </w:rPr>
                              <w:t>ask you to log them and follow your organisation’s safeguarding procedures in conjunction with local Multi Agency Safeguarding Adults 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1C5D" id="Text Box 15" o:spid="_x0000_s1031" type="#_x0000_t202" style="position:absolute;left:0;text-align:left;margin-left:342.55pt;margin-top:284.25pt;width:393.75pt;height:5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" fillcolor="white [3201]" strokeweight=".5pt">
                <v:textbox>
                  <w:txbxContent>
                    <w:p w14:paraId="5892B744" w14:textId="77777777" w:rsidR="00CB0861" w:rsidRPr="00F04D2F" w:rsidRDefault="00CB0861" w:rsidP="00CB0861">
                      <w:pPr>
                        <w:jc w:val="center"/>
                        <w:rPr>
                          <w:rFonts w:ascii="Arial" w:hAnsi="Arial" w:cs="Arial"/>
                        </w:rPr>
                      </w:pPr>
                      <w:r w:rsidRPr="00F04D2F">
                        <w:rPr>
                          <w:rFonts w:ascii="Arial" w:hAnsi="Arial" w:cs="Arial"/>
                        </w:rPr>
                        <w:t xml:space="preserve">Give them the full details of your concerns. </w:t>
                      </w:r>
                      <w:r>
                        <w:rPr>
                          <w:rFonts w:ascii="Arial" w:hAnsi="Arial" w:cs="Arial"/>
                        </w:rPr>
                        <w:t>They will log them/</w:t>
                      </w:r>
                      <w:r w:rsidRPr="00F04D2F">
                        <w:rPr>
                          <w:rFonts w:ascii="Arial" w:hAnsi="Arial" w:cs="Arial"/>
                        </w:rPr>
                        <w:t>ask you to log them and follow your organisation’s safeguarding procedures in conjunction with local Multi Agency Safeguarding Adults Policy and Procedures.</w:t>
                      </w:r>
                    </w:p>
                  </w:txbxContent>
                </v:textbox>
                <w10:wrap anchorx="margin"/>
              </v:shape>
            </w:pict>
          </mc:Fallback>
        </mc:AlternateContent>
      </w:r>
      <w:r w:rsidRPr="007C1332">
        <w:rPr>
          <w:rFonts w:ascii="Arial" w:hAnsi="Arial" w:cs="Arial"/>
          <w:noProof/>
        </w:rPr>
        <mc:AlternateContent>
          <mc:Choice Requires="wps">
            <w:drawing>
              <wp:anchor distT="45720" distB="45720" distL="114300" distR="114300" simplePos="0" relativeHeight="251627008" behindDoc="0" locked="0" layoutInCell="1" allowOverlap="1" wp14:anchorId="1CA727D8" wp14:editId="53B05479">
                <wp:simplePos x="0" y="0"/>
                <wp:positionH relativeFrom="margin">
                  <wp:posOffset>981075</wp:posOffset>
                </wp:positionH>
                <wp:positionV relativeFrom="paragraph">
                  <wp:posOffset>371475</wp:posOffset>
                </wp:positionV>
                <wp:extent cx="42957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14:paraId="44B04701" w14:textId="77777777" w:rsidR="00CB0861" w:rsidRPr="007C1332" w:rsidRDefault="00CB0861" w:rsidP="00CB0861">
                            <w:pPr>
                              <w:jc w:val="center"/>
                              <w:rPr>
                                <w:rFonts w:ascii="Arial" w:hAnsi="Arial" w:cs="Arial"/>
                                <w:sz w:val="28"/>
                                <w:szCs w:val="28"/>
                              </w:rPr>
                            </w:pPr>
                            <w:r w:rsidRPr="007C1332">
                              <w:rPr>
                                <w:rFonts w:ascii="Arial" w:hAnsi="Arial" w:cs="Arial"/>
                                <w:sz w:val="28"/>
                                <w:szCs w:val="28"/>
                              </w:rPr>
                              <w:t>You have a concern about an adult based on observations, disclosure or an allegation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727D8" id="_x0000_s1032" type="#_x0000_t202" style="position:absolute;left:0;text-align:left;margin-left:77.25pt;margin-top:29.25pt;width:338.25pt;height:110.6pt;z-index:251627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31KQIAAE4EAAAOAAAAZHJzL2Uyb0RvYy54bWysVNuO2yAQfa/Uf0C8N77IST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">
                <v:textbox style="mso-fit-shape-to-text:t">
                  <w:txbxContent>
                    <w:p w14:paraId="44B04701" w14:textId="77777777" w:rsidR="00CB0861" w:rsidRPr="007C1332" w:rsidRDefault="00CB0861" w:rsidP="00CB0861">
                      <w:pPr>
                        <w:jc w:val="center"/>
                        <w:rPr>
                          <w:rFonts w:ascii="Arial" w:hAnsi="Arial" w:cs="Arial"/>
                          <w:sz w:val="28"/>
                          <w:szCs w:val="28"/>
                        </w:rPr>
                      </w:pPr>
                      <w:r w:rsidRPr="007C1332">
                        <w:rPr>
                          <w:rFonts w:ascii="Arial" w:hAnsi="Arial" w:cs="Arial"/>
                          <w:sz w:val="28"/>
                          <w:szCs w:val="28"/>
                        </w:rPr>
                        <w:t>You have a concern about an adult based on observations, disclosure or an allegation</w:t>
                      </w:r>
                    </w:p>
                  </w:txbxContent>
                </v:textbox>
                <w10:wrap type="square" anchorx="margin"/>
              </v:shape>
            </w:pict>
          </mc:Fallback>
        </mc:AlternateContent>
      </w:r>
      <w:r w:rsidRPr="007C1332">
        <w:rPr>
          <w:rFonts w:ascii="Arial" w:hAnsi="Arial" w:cs="Arial"/>
          <w:b/>
          <w:sz w:val="28"/>
          <w:szCs w:val="28"/>
        </w:rPr>
        <w:t>What to do if you have a concern about an adult</w:t>
      </w:r>
    </w:p>
    <w:p w14:paraId="57438B88" w14:textId="77777777" w:rsidR="00546EFE" w:rsidRDefault="00546EFE" w:rsidP="005270BC">
      <w:pPr>
        <w:pStyle w:val="Title"/>
        <w:rPr>
          <w:rFonts w:ascii="Effra" w:eastAsia="Times New Roman" w:hAnsi="Effra"/>
          <w:lang w:eastAsia="en-GB"/>
        </w:rPr>
      </w:pPr>
    </w:p>
    <w:p w14:paraId="7FB684D5" w14:textId="77777777" w:rsidR="00546EFE" w:rsidRDefault="00546EFE" w:rsidP="005270BC">
      <w:pPr>
        <w:pStyle w:val="Title"/>
        <w:rPr>
          <w:rFonts w:ascii="Effra" w:eastAsia="Times New Roman" w:hAnsi="Effra"/>
          <w:lang w:eastAsia="en-GB"/>
        </w:rPr>
      </w:pPr>
    </w:p>
    <w:p w14:paraId="291AB1CE" w14:textId="78488497" w:rsidR="00546EFE" w:rsidRDefault="00E71786" w:rsidP="005270BC">
      <w:pPr>
        <w:pStyle w:val="Title"/>
        <w:rPr>
          <w:rFonts w:ascii="Effra" w:eastAsia="Times New Roman" w:hAnsi="Effra"/>
          <w:lang w:eastAsia="en-GB"/>
        </w:rPr>
      </w:pPr>
      <w:r w:rsidRPr="007C1332">
        <w:rPr>
          <w:rFonts w:ascii="Arial" w:hAnsi="Arial" w:cs="Arial"/>
          <w:noProof/>
        </w:rPr>
        <mc:AlternateContent>
          <mc:Choice Requires="wps">
            <w:drawing>
              <wp:anchor distT="45720" distB="45720" distL="114300" distR="114300" simplePos="0" relativeHeight="251632128" behindDoc="0" locked="0" layoutInCell="1" allowOverlap="1" wp14:anchorId="05710157" wp14:editId="0D91A648">
                <wp:simplePos x="0" y="0"/>
                <wp:positionH relativeFrom="margin">
                  <wp:posOffset>714375</wp:posOffset>
                </wp:positionH>
                <wp:positionV relativeFrom="paragraph">
                  <wp:posOffset>61595</wp:posOffset>
                </wp:positionV>
                <wp:extent cx="2609850" cy="800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00100"/>
                        </a:xfrm>
                        <a:prstGeom prst="rect">
                          <a:avLst/>
                        </a:prstGeom>
                        <a:solidFill>
                          <a:srgbClr val="FFFFFF"/>
                        </a:solidFill>
                        <a:ln w="9525">
                          <a:solidFill>
                            <a:srgbClr val="000000"/>
                          </a:solidFill>
                          <a:miter lim="800000"/>
                          <a:headEnd/>
                          <a:tailEnd/>
                        </a:ln>
                      </wps:spPr>
                      <wps:txbx>
                        <w:txbxContent>
                          <w:p w14:paraId="6C516AFA" w14:textId="77777777" w:rsidR="00CB0861" w:rsidRPr="007C1332" w:rsidRDefault="00CB0861" w:rsidP="00CB0861">
                            <w:pPr>
                              <w:jc w:val="center"/>
                              <w:rPr>
                                <w:rFonts w:ascii="Arial" w:hAnsi="Arial" w:cs="Arial"/>
                              </w:rPr>
                            </w:pPr>
                            <w:r w:rsidRPr="007C1332">
                              <w:rPr>
                                <w:rFonts w:ascii="Arial" w:hAnsi="Arial" w:cs="Arial"/>
                              </w:rPr>
                              <w:t xml:space="preserve">If </w:t>
                            </w:r>
                            <w:r>
                              <w:rPr>
                                <w:rFonts w:ascii="Arial" w:hAnsi="Arial" w:cs="Arial"/>
                              </w:rPr>
                              <w:t>t</w:t>
                            </w:r>
                            <w:r w:rsidRPr="007C1332">
                              <w:rPr>
                                <w:rFonts w:ascii="Arial" w:hAnsi="Arial" w:cs="Arial"/>
                              </w:rPr>
                              <w:t>here is an immediate risk and you need to ensure the immediate safety or medical welfare of an adult of the adult</w:t>
                            </w:r>
                          </w:p>
                          <w:p w14:paraId="0A81E399" w14:textId="77777777" w:rsidR="00CB0861" w:rsidRDefault="00CB0861" w:rsidP="00CB0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10157" id="_x0000_s1033" type="#_x0000_t202" style="position:absolute;margin-left:56.25pt;margin-top:4.85pt;width:205.5pt;height:63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A2JQIAAEs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">
                <v:textbox>
                  <w:txbxContent>
                    <w:p w14:paraId="6C516AFA" w14:textId="77777777" w:rsidR="00CB0861" w:rsidRPr="007C1332" w:rsidRDefault="00CB0861" w:rsidP="00CB0861">
                      <w:pPr>
                        <w:jc w:val="center"/>
                        <w:rPr>
                          <w:rFonts w:ascii="Arial" w:hAnsi="Arial" w:cs="Arial"/>
                        </w:rPr>
                      </w:pPr>
                      <w:r w:rsidRPr="007C1332">
                        <w:rPr>
                          <w:rFonts w:ascii="Arial" w:hAnsi="Arial" w:cs="Arial"/>
                        </w:rPr>
                        <w:t xml:space="preserve">If </w:t>
                      </w:r>
                      <w:r>
                        <w:rPr>
                          <w:rFonts w:ascii="Arial" w:hAnsi="Arial" w:cs="Arial"/>
                        </w:rPr>
                        <w:t>t</w:t>
                      </w:r>
                      <w:r w:rsidRPr="007C1332">
                        <w:rPr>
                          <w:rFonts w:ascii="Arial" w:hAnsi="Arial" w:cs="Arial"/>
                        </w:rPr>
                        <w:t>here is an immediate risk and you need to ensure the immediate safety or medical welfare of an adult of the adult</w:t>
                      </w:r>
                    </w:p>
                    <w:p w14:paraId="0A81E399" w14:textId="77777777" w:rsidR="00CB0861" w:rsidRDefault="00CB0861" w:rsidP="00CB0861"/>
                  </w:txbxContent>
                </v:textbox>
                <w10:wrap type="square" anchorx="margin"/>
              </v:shape>
            </w:pict>
          </mc:Fallback>
        </mc:AlternateContent>
      </w:r>
    </w:p>
    <w:p w14:paraId="7BEFE995" w14:textId="77777777" w:rsidR="00546EFE" w:rsidRDefault="00546EFE" w:rsidP="005270BC">
      <w:pPr>
        <w:pStyle w:val="Title"/>
        <w:rPr>
          <w:rFonts w:ascii="Effra" w:eastAsia="Times New Roman" w:hAnsi="Effra"/>
          <w:lang w:eastAsia="en-GB"/>
        </w:rPr>
      </w:pPr>
    </w:p>
    <w:p w14:paraId="7C0EE352" w14:textId="77777777" w:rsidR="00546EFE" w:rsidRDefault="00546EFE" w:rsidP="005270BC">
      <w:pPr>
        <w:pStyle w:val="Title"/>
        <w:rPr>
          <w:rFonts w:ascii="Effra" w:eastAsia="Times New Roman" w:hAnsi="Effra"/>
          <w:lang w:eastAsia="en-GB"/>
        </w:rPr>
      </w:pPr>
    </w:p>
    <w:p w14:paraId="74EA5454" w14:textId="77777777" w:rsidR="00546EFE" w:rsidRDefault="00546EFE" w:rsidP="005270BC">
      <w:pPr>
        <w:pStyle w:val="Title"/>
        <w:rPr>
          <w:rFonts w:ascii="Effra" w:eastAsia="Times New Roman" w:hAnsi="Effra"/>
          <w:lang w:eastAsia="en-GB"/>
        </w:rPr>
      </w:pPr>
    </w:p>
    <w:p w14:paraId="34D517E7" w14:textId="77777777" w:rsidR="00546EFE" w:rsidRDefault="00546EFE" w:rsidP="005270BC">
      <w:pPr>
        <w:pStyle w:val="Title"/>
        <w:rPr>
          <w:rFonts w:ascii="Effra" w:eastAsia="Times New Roman" w:hAnsi="Effra"/>
          <w:lang w:eastAsia="en-GB"/>
        </w:rPr>
      </w:pPr>
    </w:p>
    <w:p w14:paraId="7D1FD0DC" w14:textId="77777777" w:rsidR="00546EFE" w:rsidRDefault="00546EFE" w:rsidP="005270BC">
      <w:pPr>
        <w:pStyle w:val="Title"/>
        <w:rPr>
          <w:rFonts w:ascii="Effra" w:eastAsia="Times New Roman" w:hAnsi="Effra"/>
          <w:lang w:eastAsia="en-GB"/>
        </w:rPr>
      </w:pPr>
    </w:p>
    <w:p w14:paraId="39893514" w14:textId="77777777" w:rsidR="00546EFE" w:rsidRDefault="00546EFE" w:rsidP="005270BC">
      <w:pPr>
        <w:pStyle w:val="Title"/>
        <w:rPr>
          <w:rFonts w:ascii="Effra" w:eastAsia="Times New Roman" w:hAnsi="Effra"/>
          <w:lang w:eastAsia="en-GB"/>
        </w:rPr>
      </w:pPr>
    </w:p>
    <w:p w14:paraId="4BCAC7AA" w14:textId="77777777" w:rsidR="00546EFE" w:rsidRDefault="00546EFE" w:rsidP="005270BC">
      <w:pPr>
        <w:pStyle w:val="Title"/>
        <w:rPr>
          <w:rFonts w:ascii="Effra" w:eastAsia="Times New Roman" w:hAnsi="Effra"/>
          <w:lang w:eastAsia="en-GB"/>
        </w:rPr>
      </w:pPr>
    </w:p>
    <w:p w14:paraId="58F34035" w14:textId="77777777" w:rsidR="00546EFE" w:rsidRDefault="00546EFE" w:rsidP="005270BC">
      <w:pPr>
        <w:pStyle w:val="Title"/>
        <w:rPr>
          <w:rFonts w:ascii="Effra" w:eastAsia="Times New Roman" w:hAnsi="Effra"/>
          <w:lang w:eastAsia="en-GB"/>
        </w:rPr>
      </w:pPr>
    </w:p>
    <w:p w14:paraId="3995147F" w14:textId="77777777" w:rsidR="00546EFE" w:rsidRDefault="00546EFE" w:rsidP="005270BC">
      <w:pPr>
        <w:pStyle w:val="Title"/>
        <w:rPr>
          <w:rFonts w:ascii="Effra" w:eastAsia="Times New Roman" w:hAnsi="Effra"/>
          <w:lang w:eastAsia="en-GB"/>
        </w:rPr>
      </w:pPr>
    </w:p>
    <w:p w14:paraId="634B5600" w14:textId="77777777" w:rsidR="00546EFE" w:rsidRDefault="00546EFE" w:rsidP="005270BC">
      <w:pPr>
        <w:pStyle w:val="Title"/>
        <w:rPr>
          <w:rFonts w:ascii="Effra" w:eastAsia="Times New Roman" w:hAnsi="Effra"/>
          <w:lang w:eastAsia="en-GB"/>
        </w:rPr>
      </w:pPr>
    </w:p>
    <w:p w14:paraId="1633BEF6" w14:textId="0ACF7A44" w:rsidR="00546EFE" w:rsidRDefault="00E71786" w:rsidP="005270BC">
      <w:pPr>
        <w:pStyle w:val="Title"/>
        <w:rPr>
          <w:rFonts w:ascii="Effra" w:eastAsia="Times New Roman" w:hAnsi="Effra"/>
          <w:lang w:eastAsia="en-GB"/>
        </w:rPr>
      </w:pPr>
      <w:r w:rsidRPr="007C1332">
        <w:rPr>
          <w:rFonts w:ascii="Arial" w:hAnsi="Arial" w:cs="Arial"/>
          <w:b/>
          <w:noProof/>
          <w:sz w:val="28"/>
          <w:szCs w:val="28"/>
        </w:rPr>
        <mc:AlternateContent>
          <mc:Choice Requires="wps">
            <w:drawing>
              <wp:anchor distT="45720" distB="45720" distL="114300" distR="114300" simplePos="0" relativeHeight="251678208" behindDoc="0" locked="0" layoutInCell="1" allowOverlap="1" wp14:anchorId="07A4CE0B" wp14:editId="61F7781D">
                <wp:simplePos x="0" y="0"/>
                <wp:positionH relativeFrom="column">
                  <wp:posOffset>790575</wp:posOffset>
                </wp:positionH>
                <wp:positionV relativeFrom="paragraph">
                  <wp:posOffset>370840</wp:posOffset>
                </wp:positionV>
                <wp:extent cx="4914900" cy="8953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95350"/>
                        </a:xfrm>
                        <a:prstGeom prst="rect">
                          <a:avLst/>
                        </a:prstGeom>
                        <a:solidFill>
                          <a:srgbClr val="FFFFFF"/>
                        </a:solidFill>
                        <a:ln w="9525">
                          <a:solidFill>
                            <a:srgbClr val="000000"/>
                          </a:solidFill>
                          <a:miter lim="800000"/>
                          <a:headEnd/>
                          <a:tailEnd/>
                        </a:ln>
                      </wps:spPr>
                      <wps:txbx>
                        <w:txbxContent>
                          <w:p w14:paraId="4E927B42" w14:textId="77777777" w:rsidR="00CB0861" w:rsidRPr="00F04D2F" w:rsidRDefault="00CB0861" w:rsidP="00CB0861">
                            <w:pPr>
                              <w:jc w:val="center"/>
                              <w:rPr>
                                <w:rFonts w:ascii="Arial" w:hAnsi="Arial" w:cs="Arial"/>
                              </w:rPr>
                            </w:pPr>
                            <w:r w:rsidRPr="00F04D2F">
                              <w:rPr>
                                <w:rFonts w:ascii="Arial" w:hAnsi="Arial" w:cs="Arial"/>
                              </w:rPr>
                              <w:t>If the decision is to make a safeguarding referral to the Local Authority, the adult’s consent should be sought wherever possible</w:t>
                            </w:r>
                            <w:r>
                              <w:rPr>
                                <w:rFonts w:ascii="Arial" w:hAnsi="Arial" w:cs="Arial"/>
                              </w:rPr>
                              <w:t>.  However if they remain at risk or others are at risk of harm you will need to report it without their consent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CE0B" id="_x0000_s1034" type="#_x0000_t202" style="position:absolute;margin-left:62.25pt;margin-top:29.2pt;width:387pt;height:70.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S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">
                <v:textbox>
                  <w:txbxContent>
                    <w:p w14:paraId="4E927B42" w14:textId="77777777" w:rsidR="00CB0861" w:rsidRPr="00F04D2F" w:rsidRDefault="00CB0861" w:rsidP="00CB0861">
                      <w:pPr>
                        <w:jc w:val="center"/>
                        <w:rPr>
                          <w:rFonts w:ascii="Arial" w:hAnsi="Arial" w:cs="Arial"/>
                        </w:rPr>
                      </w:pPr>
                      <w:r w:rsidRPr="00F04D2F">
                        <w:rPr>
                          <w:rFonts w:ascii="Arial" w:hAnsi="Arial" w:cs="Arial"/>
                        </w:rPr>
                        <w:t>If the decision is to make a safeguarding referral to the Local Authority, the adult’s consent should be sought wherever possible</w:t>
                      </w:r>
                      <w:r>
                        <w:rPr>
                          <w:rFonts w:ascii="Arial" w:hAnsi="Arial" w:cs="Arial"/>
                        </w:rPr>
                        <w:t>.  However if they remain at risk or others are at risk of harm you will need to report it without their consent if necessary.</w:t>
                      </w:r>
                    </w:p>
                  </w:txbxContent>
                </v:textbox>
                <w10:wrap type="square"/>
              </v:shape>
            </w:pict>
          </mc:Fallback>
        </mc:AlternateContent>
      </w:r>
    </w:p>
    <w:p w14:paraId="3C57C3ED" w14:textId="77777777" w:rsidR="00546EFE" w:rsidRDefault="00546EFE" w:rsidP="005270BC">
      <w:pPr>
        <w:pStyle w:val="Title"/>
        <w:rPr>
          <w:rFonts w:ascii="Effra" w:eastAsia="Times New Roman" w:hAnsi="Effra"/>
          <w:lang w:eastAsia="en-GB"/>
        </w:rPr>
      </w:pPr>
    </w:p>
    <w:p w14:paraId="4F92ADD6" w14:textId="77777777" w:rsidR="00546EFE" w:rsidRDefault="00546EFE" w:rsidP="005270BC">
      <w:pPr>
        <w:pStyle w:val="Title"/>
        <w:rPr>
          <w:rFonts w:ascii="Effra" w:eastAsia="Times New Roman" w:hAnsi="Effra"/>
          <w:lang w:eastAsia="en-GB"/>
        </w:rPr>
      </w:pPr>
    </w:p>
    <w:p w14:paraId="7E69E094" w14:textId="77777777" w:rsidR="00546EFE" w:rsidRDefault="00546EFE" w:rsidP="005270BC">
      <w:pPr>
        <w:pStyle w:val="Title"/>
        <w:rPr>
          <w:rFonts w:ascii="Effra" w:eastAsia="Times New Roman" w:hAnsi="Effra"/>
          <w:lang w:eastAsia="en-GB"/>
        </w:rPr>
      </w:pPr>
    </w:p>
    <w:p w14:paraId="3B64920D" w14:textId="77777777" w:rsidR="00546EFE" w:rsidRDefault="00546EFE" w:rsidP="005270BC">
      <w:pPr>
        <w:pStyle w:val="Title"/>
        <w:rPr>
          <w:rFonts w:ascii="Effra" w:eastAsia="Times New Roman" w:hAnsi="Effra"/>
          <w:lang w:eastAsia="en-GB"/>
        </w:rPr>
      </w:pPr>
    </w:p>
    <w:p w14:paraId="700155B3" w14:textId="77777777" w:rsidR="00546EFE" w:rsidRDefault="00546EFE" w:rsidP="005270BC">
      <w:pPr>
        <w:pStyle w:val="Title"/>
        <w:rPr>
          <w:rFonts w:ascii="Effra" w:eastAsia="Times New Roman" w:hAnsi="Effra"/>
          <w:lang w:eastAsia="en-GB"/>
        </w:rPr>
      </w:pPr>
    </w:p>
    <w:p w14:paraId="37FA00A2" w14:textId="77777777" w:rsidR="00546EFE" w:rsidRDefault="00546EFE" w:rsidP="005270BC">
      <w:pPr>
        <w:pStyle w:val="Title"/>
        <w:rPr>
          <w:rFonts w:ascii="Effra" w:eastAsia="Times New Roman" w:hAnsi="Effra"/>
          <w:lang w:eastAsia="en-GB"/>
        </w:rPr>
      </w:pPr>
    </w:p>
    <w:p w14:paraId="00E46A02" w14:textId="19EC64D3" w:rsidR="00546EFE" w:rsidRDefault="00546EFE" w:rsidP="005270BC">
      <w:pPr>
        <w:pStyle w:val="Title"/>
        <w:rPr>
          <w:rFonts w:ascii="Effra" w:eastAsia="Times New Roman" w:hAnsi="Effra"/>
          <w:lang w:eastAsia="en-GB"/>
        </w:rPr>
      </w:pPr>
    </w:p>
    <w:p w14:paraId="1CE4A276" w14:textId="77777777" w:rsidR="00D31CBE" w:rsidRPr="00D31CBE" w:rsidRDefault="00D31CBE" w:rsidP="00D31CBE">
      <w:pPr>
        <w:rPr>
          <w:lang w:eastAsia="en-GB"/>
        </w:rPr>
      </w:pPr>
    </w:p>
    <w:p w14:paraId="4BA91236" w14:textId="50261524" w:rsidR="009E0695" w:rsidRPr="00554AF2" w:rsidRDefault="00F20801" w:rsidP="005270BC">
      <w:pPr>
        <w:pStyle w:val="Title"/>
        <w:rPr>
          <w:rFonts w:ascii="Effra" w:eastAsia="Times New Roman" w:hAnsi="Effra"/>
          <w:lang w:eastAsia="en-GB"/>
        </w:rPr>
      </w:pPr>
      <w:r>
        <w:rPr>
          <w:rFonts w:ascii="Effra" w:eastAsia="Times New Roman" w:hAnsi="Effra"/>
          <w:lang w:eastAsia="en-GB"/>
        </w:rPr>
        <w:lastRenderedPageBreak/>
        <w:t>1.</w:t>
      </w:r>
      <w:r w:rsidR="00D31CBE">
        <w:rPr>
          <w:rFonts w:ascii="Effra" w:eastAsia="Times New Roman" w:hAnsi="Effra"/>
          <w:lang w:eastAsia="en-GB"/>
        </w:rPr>
        <w:t>5</w:t>
      </w:r>
      <w:r>
        <w:rPr>
          <w:rFonts w:ascii="Effra" w:eastAsia="Times New Roman" w:hAnsi="Effra"/>
          <w:lang w:eastAsia="en-GB"/>
        </w:rPr>
        <w:t xml:space="preserve"> </w:t>
      </w:r>
      <w:r w:rsidR="00D53647">
        <w:rPr>
          <w:rFonts w:ascii="Effra" w:eastAsia="Times New Roman" w:hAnsi="Effra"/>
          <w:lang w:eastAsia="en-GB"/>
        </w:rPr>
        <w:t>S</w:t>
      </w:r>
      <w:r w:rsidR="005270BC" w:rsidRPr="00554AF2">
        <w:rPr>
          <w:rFonts w:ascii="Effra" w:eastAsia="Times New Roman" w:hAnsi="Effra"/>
          <w:lang w:eastAsia="en-GB"/>
        </w:rPr>
        <w:t>ocial media policy</w:t>
      </w:r>
      <w:r w:rsidR="006C76E0" w:rsidRPr="00554AF2">
        <w:rPr>
          <w:rFonts w:ascii="Effra" w:eastAsia="Times New Roman" w:hAnsi="Effra"/>
          <w:lang w:eastAsia="en-GB"/>
        </w:rPr>
        <w:t xml:space="preserve"> </w:t>
      </w:r>
    </w:p>
    <w:p w14:paraId="302C6EB8" w14:textId="77777777" w:rsidR="00554AF2" w:rsidRPr="00512C7A" w:rsidRDefault="005270BC" w:rsidP="00554AF2">
      <w:pPr>
        <w:jc w:val="both"/>
        <w:rPr>
          <w:rFonts w:ascii="Helvetica" w:hAnsi="Helvetica"/>
          <w:sz w:val="24"/>
          <w:szCs w:val="24"/>
          <w:lang w:eastAsia="en-GB"/>
        </w:rPr>
      </w:pPr>
      <w:r w:rsidRPr="00512C7A">
        <w:rPr>
          <w:rFonts w:ascii="Helvetica" w:hAnsi="Helvetica"/>
          <w:sz w:val="24"/>
          <w:szCs w:val="24"/>
          <w:lang w:eastAsia="en-GB"/>
        </w:rPr>
        <w:t>Social media (including personal and professional websites, blogs, chat rooms and bulletin boards; social net</w:t>
      </w:r>
      <w:r w:rsidR="001B00AD" w:rsidRPr="00512C7A">
        <w:rPr>
          <w:rFonts w:ascii="Helvetica" w:hAnsi="Helvetica"/>
          <w:sz w:val="24"/>
          <w:szCs w:val="24"/>
          <w:lang w:eastAsia="en-GB"/>
        </w:rPr>
        <w:t>works, such as Facebook, Linked</w:t>
      </w:r>
      <w:r w:rsidR="00A050F0">
        <w:rPr>
          <w:rFonts w:ascii="Helvetica" w:hAnsi="Helvetica"/>
          <w:sz w:val="24"/>
          <w:szCs w:val="24"/>
          <w:lang w:eastAsia="en-GB"/>
        </w:rPr>
        <w:t>I</w:t>
      </w:r>
      <w:r w:rsidRPr="00512C7A">
        <w:rPr>
          <w:rFonts w:ascii="Helvetica" w:hAnsi="Helvetica"/>
          <w:sz w:val="24"/>
          <w:szCs w:val="24"/>
          <w:lang w:eastAsia="en-GB"/>
        </w:rPr>
        <w:t xml:space="preserve">n, Twitter and </w:t>
      </w:r>
      <w:r w:rsidR="00D945D7">
        <w:rPr>
          <w:rFonts w:ascii="Helvetica" w:hAnsi="Helvetica"/>
          <w:sz w:val="24"/>
          <w:szCs w:val="24"/>
          <w:lang w:eastAsia="en-GB"/>
        </w:rPr>
        <w:t>Instagram</w:t>
      </w:r>
      <w:r w:rsidRPr="00512C7A">
        <w:rPr>
          <w:rFonts w:ascii="Helvetica" w:hAnsi="Helvetica"/>
          <w:sz w:val="24"/>
          <w:szCs w:val="24"/>
          <w:lang w:eastAsia="en-GB"/>
        </w:rPr>
        <w:t>; video</w:t>
      </w:r>
      <w:r w:rsidR="00D945D7">
        <w:rPr>
          <w:rFonts w:ascii="Helvetica" w:hAnsi="Helvetica"/>
          <w:sz w:val="24"/>
          <w:szCs w:val="24"/>
          <w:lang w:eastAsia="en-GB"/>
        </w:rPr>
        <w:t>-sharing sites such as YouTube</w:t>
      </w:r>
      <w:r w:rsidRPr="00512C7A">
        <w:rPr>
          <w:rFonts w:ascii="Helvetica" w:hAnsi="Helvetica"/>
          <w:sz w:val="24"/>
          <w:szCs w:val="24"/>
          <w:lang w:eastAsia="en-GB"/>
        </w:rPr>
        <w:t xml:space="preserve">) are a common means of communication and self-expression. </w:t>
      </w:r>
    </w:p>
    <w:p w14:paraId="33A05F2A" w14:textId="77777777" w:rsidR="005270BC" w:rsidRPr="00512C7A" w:rsidRDefault="005270BC" w:rsidP="00554AF2">
      <w:pPr>
        <w:pStyle w:val="Default"/>
        <w:jc w:val="both"/>
        <w:rPr>
          <w:rFonts w:ascii="Helvetica" w:hAnsi="Helvetica" w:cstheme="minorBidi"/>
          <w:color w:val="auto"/>
          <w:lang w:eastAsia="en-GB"/>
        </w:rPr>
      </w:pPr>
      <w:r w:rsidRPr="00512C7A">
        <w:rPr>
          <w:rFonts w:ascii="Helvetica" w:hAnsi="Helvetica" w:cstheme="minorBidi"/>
          <w:color w:val="auto"/>
          <w:lang w:eastAsia="en-GB"/>
        </w:rPr>
        <w:t>It’s essential that volunteers, members and players make informed decisions about how they use the internet, mobile phone and email communications to protect our club and our people.</w:t>
      </w:r>
    </w:p>
    <w:p w14:paraId="2A6F8B53" w14:textId="77777777" w:rsidR="00554AF2" w:rsidRPr="00512C7A" w:rsidRDefault="00554AF2" w:rsidP="00554AF2">
      <w:pPr>
        <w:pStyle w:val="Default"/>
        <w:jc w:val="both"/>
        <w:rPr>
          <w:rFonts w:ascii="Helvetica" w:hAnsi="Helvetica"/>
        </w:rPr>
      </w:pPr>
    </w:p>
    <w:p w14:paraId="14A2277E" w14:textId="13998C4D" w:rsidR="00554AF2" w:rsidRPr="00512C7A" w:rsidRDefault="005270BC" w:rsidP="00202B38">
      <w:pPr>
        <w:jc w:val="both"/>
        <w:rPr>
          <w:rFonts w:ascii="Helvetica" w:hAnsi="Helvetica"/>
          <w:sz w:val="24"/>
          <w:szCs w:val="24"/>
          <w:lang w:eastAsia="en-GB"/>
        </w:rPr>
      </w:pPr>
      <w:r w:rsidRPr="00512C7A">
        <w:rPr>
          <w:rFonts w:ascii="Helvetica" w:hAnsi="Helvetica"/>
          <w:sz w:val="24"/>
          <w:szCs w:val="24"/>
          <w:lang w:eastAsia="en-GB"/>
        </w:rPr>
        <w:t>Everyone involved in our club has the responsibility to safeguard both on and off the field/pitch/court, including communications.</w:t>
      </w:r>
    </w:p>
    <w:p w14:paraId="2BD1BE3A" w14:textId="3B325C41" w:rsidR="005270BC" w:rsidRPr="00512C7A" w:rsidRDefault="005270BC" w:rsidP="005270BC">
      <w:pPr>
        <w:pStyle w:val="Default"/>
        <w:rPr>
          <w:rFonts w:ascii="Helvetica" w:hAnsi="Helvetica"/>
          <w:b/>
        </w:rPr>
      </w:pPr>
      <w:r w:rsidRPr="00512C7A">
        <w:rPr>
          <w:rFonts w:ascii="Helvetica" w:hAnsi="Helvetica"/>
          <w:b/>
        </w:rPr>
        <w:t xml:space="preserve">It is the responsibility of all members </w:t>
      </w:r>
      <w:proofErr w:type="gramStart"/>
      <w:r w:rsidRPr="00512C7A">
        <w:rPr>
          <w:rFonts w:ascii="Helvetica" w:hAnsi="Helvetica"/>
          <w:b/>
        </w:rPr>
        <w:t>to:-</w:t>
      </w:r>
      <w:proofErr w:type="gramEnd"/>
      <w:r w:rsidR="001C15C7">
        <w:rPr>
          <w:rFonts w:ascii="Helvetica" w:hAnsi="Helvetica"/>
          <w:b/>
        </w:rPr>
        <w:tab/>
      </w:r>
      <w:r w:rsidR="001C15C7">
        <w:rPr>
          <w:rFonts w:ascii="Helvetica" w:hAnsi="Helvetica"/>
          <w:b/>
        </w:rPr>
        <w:tab/>
      </w:r>
      <w:r w:rsidR="001C15C7">
        <w:rPr>
          <w:rFonts w:ascii="Helvetica" w:hAnsi="Helvetica"/>
          <w:b/>
        </w:rPr>
        <w:tab/>
      </w:r>
      <w:r w:rsidR="001C15C7">
        <w:rPr>
          <w:rFonts w:ascii="Helvetica" w:hAnsi="Helvetica"/>
          <w:b/>
        </w:rPr>
        <w:tab/>
      </w:r>
      <w:r w:rsidR="001C15C7">
        <w:rPr>
          <w:rFonts w:ascii="Helvetica" w:hAnsi="Helvetica"/>
          <w:b/>
        </w:rPr>
        <w:tab/>
      </w:r>
    </w:p>
    <w:p w14:paraId="3FF54BFC" w14:textId="509CC76C" w:rsidR="005270BC" w:rsidRPr="00546EFE" w:rsidRDefault="00202B38" w:rsidP="001C15C7">
      <w:pPr>
        <w:pStyle w:val="Default"/>
        <w:rPr>
          <w:sz w:val="22"/>
          <w:szCs w:val="22"/>
        </w:rPr>
      </w:pPr>
      <w:r w:rsidRPr="00554AF2">
        <w:rPr>
          <w:noProof/>
          <w:sz w:val="23"/>
          <w:szCs w:val="23"/>
          <w:lang w:eastAsia="en-GB"/>
        </w:rPr>
        <mc:AlternateContent>
          <mc:Choice Requires="wps">
            <w:drawing>
              <wp:anchor distT="0" distB="0" distL="114300" distR="114300" simplePos="0" relativeHeight="251619840" behindDoc="0" locked="0" layoutInCell="1" allowOverlap="1" wp14:anchorId="4070E1C8" wp14:editId="6CB40FC9">
                <wp:simplePos x="0" y="0"/>
                <wp:positionH relativeFrom="column">
                  <wp:posOffset>-285751</wp:posOffset>
                </wp:positionH>
                <wp:positionV relativeFrom="paragraph">
                  <wp:posOffset>98425</wp:posOffset>
                </wp:positionV>
                <wp:extent cx="6372225" cy="5676900"/>
                <wp:effectExtent l="1905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76900"/>
                        </a:xfrm>
                        <a:prstGeom prst="hexagon">
                          <a:avLst/>
                        </a:prstGeom>
                        <a:solidFill>
                          <a:srgbClr val="DE4A5F"/>
                        </a:solidFill>
                        <a:ln w="9525">
                          <a:solidFill>
                            <a:srgbClr val="000000"/>
                          </a:solidFill>
                          <a:miter lim="800000"/>
                          <a:headEnd/>
                          <a:tailEnd/>
                        </a:ln>
                      </wps:spPr>
                      <wps:txbx>
                        <w:txbxContent>
                          <w:p w14:paraId="0840A318" w14:textId="77777777" w:rsidR="00554AF2" w:rsidRDefault="00554AF2" w:rsidP="00554AF2">
                            <w:pPr>
                              <w:pStyle w:val="Default"/>
                              <w:spacing w:after="169"/>
                              <w:rPr>
                                <w:sz w:val="22"/>
                                <w:szCs w:val="22"/>
                              </w:rPr>
                            </w:pPr>
                          </w:p>
                          <w:p w14:paraId="32BD81FF" w14:textId="77777777" w:rsidR="00554AF2" w:rsidRDefault="00554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0E1C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5" type="#_x0000_t9" style="position:absolute;margin-left:-22.5pt;margin-top:7.75pt;width:501.75pt;height:44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" adj="4811" fillcolor="#de4a5f">
                <v:textbox>
                  <w:txbxContent>
                    <w:p w14:paraId="0840A318" w14:textId="77777777" w:rsidR="00554AF2" w:rsidRDefault="00554AF2" w:rsidP="00554AF2">
                      <w:pPr>
                        <w:pStyle w:val="Default"/>
                        <w:spacing w:after="169"/>
                        <w:rPr>
                          <w:sz w:val="22"/>
                          <w:szCs w:val="22"/>
                        </w:rPr>
                      </w:pPr>
                    </w:p>
                    <w:p w14:paraId="32BD81FF" w14:textId="77777777" w:rsidR="00554AF2" w:rsidRDefault="00554AF2"/>
                  </w:txbxContent>
                </v:textbox>
              </v:shape>
            </w:pict>
          </mc:Fallback>
        </mc:AlternateContent>
      </w:r>
      <w:r w:rsidR="005270BC" w:rsidRPr="00617156">
        <w:rPr>
          <w:sz w:val="22"/>
          <w:szCs w:val="22"/>
        </w:rPr>
        <w:t xml:space="preserve"> </w:t>
      </w:r>
      <w:r w:rsidR="00554AF2">
        <w:rPr>
          <w:noProof/>
          <w:lang w:eastAsia="en-GB"/>
        </w:rPr>
        <mc:AlternateContent>
          <mc:Choice Requires="wps">
            <w:drawing>
              <wp:anchor distT="0" distB="0" distL="114300" distR="114300" simplePos="0" relativeHeight="251621888" behindDoc="0" locked="0" layoutInCell="1" allowOverlap="1" wp14:anchorId="21D175BC" wp14:editId="7B9E7021">
                <wp:simplePos x="0" y="0"/>
                <wp:positionH relativeFrom="column">
                  <wp:posOffset>609600</wp:posOffset>
                </wp:positionH>
                <wp:positionV relativeFrom="paragraph">
                  <wp:posOffset>364490</wp:posOffset>
                </wp:positionV>
                <wp:extent cx="4419600" cy="4410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1960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3DAE2" w14:textId="77777777" w:rsidR="00554AF2" w:rsidRPr="00512C7A" w:rsidRDefault="00554AF2" w:rsidP="00554AF2">
                            <w:pPr>
                              <w:pStyle w:val="Default"/>
                              <w:spacing w:after="169"/>
                              <w:jc w:val="center"/>
                              <w:rPr>
                                <w:rFonts w:ascii="Helvetica" w:hAnsi="Helvetica"/>
                              </w:rPr>
                            </w:pPr>
                            <w:r w:rsidRPr="00554AF2">
                              <w:rPr>
                                <w:sz w:val="22"/>
                                <w:szCs w:val="22"/>
                              </w:rPr>
                              <w:t>1</w:t>
                            </w:r>
                            <w:r w:rsidRPr="00512C7A">
                              <w:rPr>
                                <w:rFonts w:ascii="Helvetica" w:hAnsi="Helvetica"/>
                              </w:rPr>
                              <w:t>. Refrain from publishing comments about other clubs, players or referees and any controversial or potentially inflammatory subjects.</w:t>
                            </w:r>
                          </w:p>
                          <w:p w14:paraId="27D0D856" w14:textId="77777777" w:rsidR="00554AF2" w:rsidRPr="00512C7A" w:rsidRDefault="00554AF2" w:rsidP="00554AF2">
                            <w:pPr>
                              <w:pStyle w:val="Default"/>
                              <w:spacing w:after="169"/>
                              <w:jc w:val="center"/>
                              <w:rPr>
                                <w:rFonts w:ascii="Helvetica" w:hAnsi="Helvetica"/>
                              </w:rPr>
                            </w:pPr>
                          </w:p>
                          <w:p w14:paraId="1208129E" w14:textId="77777777" w:rsidR="00554AF2" w:rsidRPr="00512C7A" w:rsidRDefault="00554AF2" w:rsidP="00554AF2">
                            <w:pPr>
                              <w:pStyle w:val="Default"/>
                              <w:spacing w:after="169"/>
                              <w:jc w:val="center"/>
                              <w:rPr>
                                <w:rFonts w:ascii="Helvetica" w:hAnsi="Helvetica"/>
                              </w:rPr>
                            </w:pPr>
                            <w:r w:rsidRPr="00512C7A">
                              <w:rPr>
                                <w:rFonts w:ascii="Helvetica" w:hAnsi="Helvetica"/>
                              </w:rPr>
                              <w:t>2. Avoid hostile or harassing communications in any posts or other online communications. Harassment is any offensive conduct based on a person`s race, sex, gender identity, national origin, colour, disability, age sexual orientation, veteran status, marital status, religion or any other status protected by law.</w:t>
                            </w:r>
                          </w:p>
                          <w:p w14:paraId="5ABEF3CA" w14:textId="77777777" w:rsidR="00554AF2" w:rsidRPr="00512C7A" w:rsidRDefault="00554AF2" w:rsidP="00554AF2">
                            <w:pPr>
                              <w:pStyle w:val="Default"/>
                              <w:spacing w:after="169"/>
                              <w:jc w:val="center"/>
                              <w:rPr>
                                <w:rFonts w:ascii="Helvetica" w:hAnsi="Helvetica"/>
                              </w:rPr>
                            </w:pPr>
                          </w:p>
                          <w:p w14:paraId="6A9B75A8" w14:textId="77777777" w:rsidR="00554AF2" w:rsidRPr="00512C7A" w:rsidRDefault="00554AF2" w:rsidP="00554AF2">
                            <w:pPr>
                              <w:pStyle w:val="Default"/>
                              <w:spacing w:after="169"/>
                              <w:jc w:val="center"/>
                              <w:rPr>
                                <w:rFonts w:ascii="Helvetica" w:hAnsi="Helvetica"/>
                              </w:rPr>
                            </w:pPr>
                            <w:r w:rsidRPr="00512C7A">
                              <w:rPr>
                                <w:rFonts w:ascii="Helvetica" w:hAnsi="Helvetica"/>
                              </w:rPr>
                              <w:t>3. Clubs should identify all copyrighted or borrowed material with citations and links. When publishing direct paraphrased quotes, thoughts, ideas, photos or videos, give credit to the original publisher or author.</w:t>
                            </w:r>
                          </w:p>
                          <w:p w14:paraId="68FD8FBC" w14:textId="77777777" w:rsidR="00554AF2" w:rsidRPr="00512C7A" w:rsidRDefault="00554AF2" w:rsidP="00554AF2">
                            <w:pPr>
                              <w:pStyle w:val="Default"/>
                              <w:spacing w:after="169"/>
                              <w:jc w:val="center"/>
                              <w:rPr>
                                <w:rFonts w:ascii="Helvetica" w:hAnsi="Helvetica"/>
                              </w:rPr>
                            </w:pPr>
                          </w:p>
                          <w:p w14:paraId="62801A1A" w14:textId="299B6010" w:rsidR="00554AF2" w:rsidRDefault="00554AF2" w:rsidP="00554AF2">
                            <w:pPr>
                              <w:pStyle w:val="Default"/>
                              <w:spacing w:after="169"/>
                              <w:jc w:val="center"/>
                              <w:rPr>
                                <w:rFonts w:ascii="Helvetica" w:hAnsi="Helvetica"/>
                              </w:rPr>
                            </w:pPr>
                            <w:r w:rsidRPr="00512C7A">
                              <w:rPr>
                                <w:rFonts w:ascii="Helvetica" w:hAnsi="Helvetica"/>
                              </w:rPr>
                              <w:t>4. The club will be responsible for reviewing responses to online posts and resolving any concerns before they are posted.</w:t>
                            </w:r>
                          </w:p>
                          <w:p w14:paraId="48C119E2" w14:textId="330AC54D" w:rsidR="00546EFE" w:rsidRDefault="00546EFE" w:rsidP="00554AF2">
                            <w:pPr>
                              <w:pStyle w:val="Default"/>
                              <w:spacing w:after="169"/>
                              <w:jc w:val="center"/>
                              <w:rPr>
                                <w:rFonts w:ascii="Helvetica" w:hAnsi="Helvetica"/>
                              </w:rPr>
                            </w:pPr>
                          </w:p>
                          <w:p w14:paraId="3F3FD86A" w14:textId="0F5E3241" w:rsidR="00546EFE" w:rsidRDefault="00546EFE" w:rsidP="00554AF2">
                            <w:pPr>
                              <w:pStyle w:val="Default"/>
                              <w:spacing w:after="169"/>
                              <w:jc w:val="center"/>
                              <w:rPr>
                                <w:rFonts w:ascii="Helvetica" w:hAnsi="Helvetica"/>
                              </w:rPr>
                            </w:pPr>
                          </w:p>
                          <w:p w14:paraId="2BBA8FA0" w14:textId="2F24C6D1" w:rsidR="00546EFE" w:rsidRDefault="00546EFE" w:rsidP="00554AF2">
                            <w:pPr>
                              <w:pStyle w:val="Default"/>
                              <w:spacing w:after="169"/>
                              <w:jc w:val="center"/>
                              <w:rPr>
                                <w:rFonts w:ascii="Helvetica" w:hAnsi="Helvetica"/>
                              </w:rPr>
                            </w:pPr>
                          </w:p>
                          <w:p w14:paraId="30EC03AA" w14:textId="69554C06" w:rsidR="00546EFE" w:rsidRDefault="00546EFE" w:rsidP="00554AF2">
                            <w:pPr>
                              <w:pStyle w:val="Default"/>
                              <w:spacing w:after="169"/>
                              <w:jc w:val="center"/>
                              <w:rPr>
                                <w:rFonts w:ascii="Helvetica" w:hAnsi="Helvetica"/>
                              </w:rPr>
                            </w:pPr>
                          </w:p>
                          <w:p w14:paraId="08527606" w14:textId="5E86709C" w:rsidR="00546EFE" w:rsidRDefault="00546EFE" w:rsidP="00554AF2">
                            <w:pPr>
                              <w:pStyle w:val="Default"/>
                              <w:spacing w:after="169"/>
                              <w:jc w:val="center"/>
                              <w:rPr>
                                <w:rFonts w:ascii="Helvetica" w:hAnsi="Helvetica"/>
                              </w:rPr>
                            </w:pPr>
                          </w:p>
                          <w:p w14:paraId="669B05DC" w14:textId="643CA60E" w:rsidR="00546EFE" w:rsidRDefault="00546EFE" w:rsidP="00554AF2">
                            <w:pPr>
                              <w:pStyle w:val="Default"/>
                              <w:spacing w:after="169"/>
                              <w:jc w:val="center"/>
                              <w:rPr>
                                <w:rFonts w:ascii="Helvetica" w:hAnsi="Helvetica"/>
                              </w:rPr>
                            </w:pPr>
                          </w:p>
                          <w:p w14:paraId="05BB5ED3" w14:textId="0031822C" w:rsidR="00546EFE" w:rsidRDefault="00546EFE" w:rsidP="00554AF2">
                            <w:pPr>
                              <w:pStyle w:val="Default"/>
                              <w:spacing w:after="169"/>
                              <w:jc w:val="center"/>
                              <w:rPr>
                                <w:rFonts w:ascii="Helvetica" w:hAnsi="Helvetica"/>
                              </w:rPr>
                            </w:pPr>
                          </w:p>
                          <w:p w14:paraId="065B8A56" w14:textId="00D6A923" w:rsidR="00546EFE" w:rsidRDefault="00546EFE" w:rsidP="00554AF2">
                            <w:pPr>
                              <w:pStyle w:val="Default"/>
                              <w:spacing w:after="169"/>
                              <w:jc w:val="center"/>
                              <w:rPr>
                                <w:rFonts w:ascii="Helvetica" w:hAnsi="Helvetica"/>
                              </w:rPr>
                            </w:pPr>
                          </w:p>
                          <w:p w14:paraId="462365CA" w14:textId="5704C147" w:rsidR="00546EFE" w:rsidRDefault="00546EFE" w:rsidP="00554AF2">
                            <w:pPr>
                              <w:pStyle w:val="Default"/>
                              <w:spacing w:after="169"/>
                              <w:jc w:val="center"/>
                              <w:rPr>
                                <w:rFonts w:ascii="Helvetica" w:hAnsi="Helvetica"/>
                              </w:rPr>
                            </w:pPr>
                          </w:p>
                          <w:p w14:paraId="6C77AFAF" w14:textId="77777777" w:rsidR="00546EFE" w:rsidRPr="00512C7A" w:rsidRDefault="00546EFE" w:rsidP="00554AF2">
                            <w:pPr>
                              <w:pStyle w:val="Default"/>
                              <w:spacing w:after="169"/>
                              <w:jc w:val="center"/>
                              <w:rPr>
                                <w:rFonts w:ascii="Helvetica" w:hAnsi="Helvetica"/>
                              </w:rPr>
                            </w:pPr>
                          </w:p>
                          <w:p w14:paraId="67764C7B" w14:textId="77777777" w:rsidR="00554AF2" w:rsidRPr="00512C7A" w:rsidRDefault="00554AF2" w:rsidP="00554AF2">
                            <w:pPr>
                              <w:pStyle w:val="Default"/>
                              <w:spacing w:after="169"/>
                              <w:jc w:val="center"/>
                              <w:rPr>
                                <w:rFonts w:ascii="Helvetica" w:hAnsi="Helvetica"/>
                              </w:rPr>
                            </w:pPr>
                          </w:p>
                          <w:p w14:paraId="4061003F" w14:textId="77777777" w:rsidR="00554AF2" w:rsidRPr="00512C7A" w:rsidRDefault="00554AF2" w:rsidP="00554AF2">
                            <w:pPr>
                              <w:pStyle w:val="Default"/>
                              <w:jc w:val="center"/>
                              <w:rPr>
                                <w:rFonts w:ascii="Helvetica" w:hAnsi="Helvetica"/>
                              </w:rPr>
                            </w:pPr>
                            <w:r w:rsidRPr="00512C7A">
                              <w:rPr>
                                <w:rFonts w:ascii="Helvetica" w:hAnsi="Helvetica"/>
                              </w:rPr>
                              <w:t>5. If a blogger or any other online participant posts an inaccurate, accessory or negative comment about your club or anyone associated with the club, do not reply but seek advice from your NGB/CSP or Sport England.</w:t>
                            </w:r>
                          </w:p>
                          <w:p w14:paraId="64534A80" w14:textId="77777777" w:rsidR="00554AF2" w:rsidRPr="00554AF2" w:rsidRDefault="00554AF2" w:rsidP="00554AF2">
                            <w:pPr>
                              <w:jc w:val="center"/>
                            </w:pPr>
                          </w:p>
                          <w:p w14:paraId="6A5DF3A1" w14:textId="77777777" w:rsidR="00554AF2" w:rsidRPr="00554AF2" w:rsidRDefault="00554AF2" w:rsidP="00554A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75BC" id="_x0000_s1036" type="#_x0000_t202" style="position:absolute;margin-left:48pt;margin-top:28.7pt;width:348pt;height:347.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" filled="f" stroked="f" strokeweight=".5pt">
                <v:textbox>
                  <w:txbxContent>
                    <w:p w14:paraId="0E63DAE2" w14:textId="77777777" w:rsidR="00554AF2" w:rsidRPr="00512C7A" w:rsidRDefault="00554AF2" w:rsidP="00554AF2">
                      <w:pPr>
                        <w:pStyle w:val="Default"/>
                        <w:spacing w:after="169"/>
                        <w:jc w:val="center"/>
                        <w:rPr>
                          <w:rFonts w:ascii="Helvetica" w:hAnsi="Helvetica"/>
                        </w:rPr>
                      </w:pPr>
                      <w:r w:rsidRPr="00554AF2">
                        <w:rPr>
                          <w:sz w:val="22"/>
                          <w:szCs w:val="22"/>
                        </w:rPr>
                        <w:t>1</w:t>
                      </w:r>
                      <w:r w:rsidRPr="00512C7A">
                        <w:rPr>
                          <w:rFonts w:ascii="Helvetica" w:hAnsi="Helvetica"/>
                        </w:rPr>
                        <w:t>. Refrain from publishing comments about other clubs, players or referees and any controversial or potentially inflammatory subjects.</w:t>
                      </w:r>
                    </w:p>
                    <w:p w14:paraId="27D0D856" w14:textId="77777777" w:rsidR="00554AF2" w:rsidRPr="00512C7A" w:rsidRDefault="00554AF2" w:rsidP="00554AF2">
                      <w:pPr>
                        <w:pStyle w:val="Default"/>
                        <w:spacing w:after="169"/>
                        <w:jc w:val="center"/>
                        <w:rPr>
                          <w:rFonts w:ascii="Helvetica" w:hAnsi="Helvetica"/>
                        </w:rPr>
                      </w:pPr>
                    </w:p>
                    <w:p w14:paraId="1208129E" w14:textId="77777777" w:rsidR="00554AF2" w:rsidRPr="00512C7A" w:rsidRDefault="00554AF2" w:rsidP="00554AF2">
                      <w:pPr>
                        <w:pStyle w:val="Default"/>
                        <w:spacing w:after="169"/>
                        <w:jc w:val="center"/>
                        <w:rPr>
                          <w:rFonts w:ascii="Helvetica" w:hAnsi="Helvetica"/>
                        </w:rPr>
                      </w:pPr>
                      <w:r w:rsidRPr="00512C7A">
                        <w:rPr>
                          <w:rFonts w:ascii="Helvetica" w:hAnsi="Helvetica"/>
                        </w:rPr>
                        <w:t>2. Avoid hostile or harassing communications in any posts or other online communications. Harassment is any offensive conduct based on a person`s race, sex, gender identity, national origin, colour, disability, age sexual orientation, veteran status, marital status, religion or any other status protected by law.</w:t>
                      </w:r>
                    </w:p>
                    <w:p w14:paraId="5ABEF3CA" w14:textId="77777777" w:rsidR="00554AF2" w:rsidRPr="00512C7A" w:rsidRDefault="00554AF2" w:rsidP="00554AF2">
                      <w:pPr>
                        <w:pStyle w:val="Default"/>
                        <w:spacing w:after="169"/>
                        <w:jc w:val="center"/>
                        <w:rPr>
                          <w:rFonts w:ascii="Helvetica" w:hAnsi="Helvetica"/>
                        </w:rPr>
                      </w:pPr>
                    </w:p>
                    <w:p w14:paraId="6A9B75A8" w14:textId="77777777" w:rsidR="00554AF2" w:rsidRPr="00512C7A" w:rsidRDefault="00554AF2" w:rsidP="00554AF2">
                      <w:pPr>
                        <w:pStyle w:val="Default"/>
                        <w:spacing w:after="169"/>
                        <w:jc w:val="center"/>
                        <w:rPr>
                          <w:rFonts w:ascii="Helvetica" w:hAnsi="Helvetica"/>
                        </w:rPr>
                      </w:pPr>
                      <w:r w:rsidRPr="00512C7A">
                        <w:rPr>
                          <w:rFonts w:ascii="Helvetica" w:hAnsi="Helvetica"/>
                        </w:rPr>
                        <w:t>3. Clubs should identify all copyrighted or borrowed material with citations and links. When publishing direct paraphrased quotes, thoughts, ideas, photos or videos, give credit to the original publisher or author.</w:t>
                      </w:r>
                    </w:p>
                    <w:p w14:paraId="68FD8FBC" w14:textId="77777777" w:rsidR="00554AF2" w:rsidRPr="00512C7A" w:rsidRDefault="00554AF2" w:rsidP="00554AF2">
                      <w:pPr>
                        <w:pStyle w:val="Default"/>
                        <w:spacing w:after="169"/>
                        <w:jc w:val="center"/>
                        <w:rPr>
                          <w:rFonts w:ascii="Helvetica" w:hAnsi="Helvetica"/>
                        </w:rPr>
                      </w:pPr>
                    </w:p>
                    <w:p w14:paraId="62801A1A" w14:textId="299B6010" w:rsidR="00554AF2" w:rsidRDefault="00554AF2" w:rsidP="00554AF2">
                      <w:pPr>
                        <w:pStyle w:val="Default"/>
                        <w:spacing w:after="169"/>
                        <w:jc w:val="center"/>
                        <w:rPr>
                          <w:rFonts w:ascii="Helvetica" w:hAnsi="Helvetica"/>
                        </w:rPr>
                      </w:pPr>
                      <w:r w:rsidRPr="00512C7A">
                        <w:rPr>
                          <w:rFonts w:ascii="Helvetica" w:hAnsi="Helvetica"/>
                        </w:rPr>
                        <w:t>4. The club will be responsible for reviewing responses to online posts and resolving any concerns before they are posted.</w:t>
                      </w:r>
                    </w:p>
                    <w:p w14:paraId="48C119E2" w14:textId="330AC54D" w:rsidR="00546EFE" w:rsidRDefault="00546EFE" w:rsidP="00554AF2">
                      <w:pPr>
                        <w:pStyle w:val="Default"/>
                        <w:spacing w:after="169"/>
                        <w:jc w:val="center"/>
                        <w:rPr>
                          <w:rFonts w:ascii="Helvetica" w:hAnsi="Helvetica"/>
                        </w:rPr>
                      </w:pPr>
                    </w:p>
                    <w:p w14:paraId="3F3FD86A" w14:textId="0F5E3241" w:rsidR="00546EFE" w:rsidRDefault="00546EFE" w:rsidP="00554AF2">
                      <w:pPr>
                        <w:pStyle w:val="Default"/>
                        <w:spacing w:after="169"/>
                        <w:jc w:val="center"/>
                        <w:rPr>
                          <w:rFonts w:ascii="Helvetica" w:hAnsi="Helvetica"/>
                        </w:rPr>
                      </w:pPr>
                    </w:p>
                    <w:p w14:paraId="2BBA8FA0" w14:textId="2F24C6D1" w:rsidR="00546EFE" w:rsidRDefault="00546EFE" w:rsidP="00554AF2">
                      <w:pPr>
                        <w:pStyle w:val="Default"/>
                        <w:spacing w:after="169"/>
                        <w:jc w:val="center"/>
                        <w:rPr>
                          <w:rFonts w:ascii="Helvetica" w:hAnsi="Helvetica"/>
                        </w:rPr>
                      </w:pPr>
                    </w:p>
                    <w:p w14:paraId="30EC03AA" w14:textId="69554C06" w:rsidR="00546EFE" w:rsidRDefault="00546EFE" w:rsidP="00554AF2">
                      <w:pPr>
                        <w:pStyle w:val="Default"/>
                        <w:spacing w:after="169"/>
                        <w:jc w:val="center"/>
                        <w:rPr>
                          <w:rFonts w:ascii="Helvetica" w:hAnsi="Helvetica"/>
                        </w:rPr>
                      </w:pPr>
                    </w:p>
                    <w:p w14:paraId="08527606" w14:textId="5E86709C" w:rsidR="00546EFE" w:rsidRDefault="00546EFE" w:rsidP="00554AF2">
                      <w:pPr>
                        <w:pStyle w:val="Default"/>
                        <w:spacing w:after="169"/>
                        <w:jc w:val="center"/>
                        <w:rPr>
                          <w:rFonts w:ascii="Helvetica" w:hAnsi="Helvetica"/>
                        </w:rPr>
                      </w:pPr>
                    </w:p>
                    <w:p w14:paraId="669B05DC" w14:textId="643CA60E" w:rsidR="00546EFE" w:rsidRDefault="00546EFE" w:rsidP="00554AF2">
                      <w:pPr>
                        <w:pStyle w:val="Default"/>
                        <w:spacing w:after="169"/>
                        <w:jc w:val="center"/>
                        <w:rPr>
                          <w:rFonts w:ascii="Helvetica" w:hAnsi="Helvetica"/>
                        </w:rPr>
                      </w:pPr>
                    </w:p>
                    <w:p w14:paraId="05BB5ED3" w14:textId="0031822C" w:rsidR="00546EFE" w:rsidRDefault="00546EFE" w:rsidP="00554AF2">
                      <w:pPr>
                        <w:pStyle w:val="Default"/>
                        <w:spacing w:after="169"/>
                        <w:jc w:val="center"/>
                        <w:rPr>
                          <w:rFonts w:ascii="Helvetica" w:hAnsi="Helvetica"/>
                        </w:rPr>
                      </w:pPr>
                    </w:p>
                    <w:p w14:paraId="065B8A56" w14:textId="00D6A923" w:rsidR="00546EFE" w:rsidRDefault="00546EFE" w:rsidP="00554AF2">
                      <w:pPr>
                        <w:pStyle w:val="Default"/>
                        <w:spacing w:after="169"/>
                        <w:jc w:val="center"/>
                        <w:rPr>
                          <w:rFonts w:ascii="Helvetica" w:hAnsi="Helvetica"/>
                        </w:rPr>
                      </w:pPr>
                    </w:p>
                    <w:p w14:paraId="462365CA" w14:textId="5704C147" w:rsidR="00546EFE" w:rsidRDefault="00546EFE" w:rsidP="00554AF2">
                      <w:pPr>
                        <w:pStyle w:val="Default"/>
                        <w:spacing w:after="169"/>
                        <w:jc w:val="center"/>
                        <w:rPr>
                          <w:rFonts w:ascii="Helvetica" w:hAnsi="Helvetica"/>
                        </w:rPr>
                      </w:pPr>
                    </w:p>
                    <w:p w14:paraId="6C77AFAF" w14:textId="77777777" w:rsidR="00546EFE" w:rsidRPr="00512C7A" w:rsidRDefault="00546EFE" w:rsidP="00554AF2">
                      <w:pPr>
                        <w:pStyle w:val="Default"/>
                        <w:spacing w:after="169"/>
                        <w:jc w:val="center"/>
                        <w:rPr>
                          <w:rFonts w:ascii="Helvetica" w:hAnsi="Helvetica"/>
                        </w:rPr>
                      </w:pPr>
                    </w:p>
                    <w:p w14:paraId="67764C7B" w14:textId="77777777" w:rsidR="00554AF2" w:rsidRPr="00512C7A" w:rsidRDefault="00554AF2" w:rsidP="00554AF2">
                      <w:pPr>
                        <w:pStyle w:val="Default"/>
                        <w:spacing w:after="169"/>
                        <w:jc w:val="center"/>
                        <w:rPr>
                          <w:rFonts w:ascii="Helvetica" w:hAnsi="Helvetica"/>
                        </w:rPr>
                      </w:pPr>
                    </w:p>
                    <w:p w14:paraId="4061003F" w14:textId="77777777" w:rsidR="00554AF2" w:rsidRPr="00512C7A" w:rsidRDefault="00554AF2" w:rsidP="00554AF2">
                      <w:pPr>
                        <w:pStyle w:val="Default"/>
                        <w:jc w:val="center"/>
                        <w:rPr>
                          <w:rFonts w:ascii="Helvetica" w:hAnsi="Helvetica"/>
                        </w:rPr>
                      </w:pPr>
                      <w:r w:rsidRPr="00512C7A">
                        <w:rPr>
                          <w:rFonts w:ascii="Helvetica" w:hAnsi="Helvetica"/>
                        </w:rPr>
                        <w:t>5. If a blogger or any other online participant posts an inaccurate, accessory or negative comment about your club or anyone associated with the club, do not reply but seek advice from your NGB/CSP or Sport England.</w:t>
                      </w:r>
                    </w:p>
                    <w:p w14:paraId="64534A80" w14:textId="77777777" w:rsidR="00554AF2" w:rsidRPr="00554AF2" w:rsidRDefault="00554AF2" w:rsidP="00554AF2">
                      <w:pPr>
                        <w:jc w:val="center"/>
                      </w:pPr>
                    </w:p>
                    <w:p w14:paraId="6A5DF3A1" w14:textId="77777777" w:rsidR="00554AF2" w:rsidRPr="00554AF2" w:rsidRDefault="00554AF2" w:rsidP="00554AF2">
                      <w:pPr>
                        <w:jc w:val="center"/>
                      </w:pPr>
                    </w:p>
                  </w:txbxContent>
                </v:textbox>
              </v:shape>
            </w:pict>
          </mc:Fallback>
        </mc:AlternateContent>
      </w:r>
    </w:p>
    <w:sectPr w:rsidR="005270BC" w:rsidRPr="00546EF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66C8" w14:textId="77777777" w:rsidR="00F357D6" w:rsidRDefault="00F357D6" w:rsidP="00096598">
      <w:pPr>
        <w:spacing w:after="0" w:line="240" w:lineRule="auto"/>
      </w:pPr>
      <w:r>
        <w:separator/>
      </w:r>
    </w:p>
  </w:endnote>
  <w:endnote w:type="continuationSeparator" w:id="0">
    <w:p w14:paraId="335D7A03" w14:textId="77777777" w:rsidR="00F357D6" w:rsidRDefault="00F357D6" w:rsidP="0009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ff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E46A" w14:textId="5E1AE46D" w:rsidR="00546EFE" w:rsidRDefault="00546EF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E5EF" w14:textId="77777777" w:rsidR="00F357D6" w:rsidRDefault="00F357D6" w:rsidP="00096598">
      <w:pPr>
        <w:spacing w:after="0" w:line="240" w:lineRule="auto"/>
      </w:pPr>
      <w:r>
        <w:separator/>
      </w:r>
    </w:p>
  </w:footnote>
  <w:footnote w:type="continuationSeparator" w:id="0">
    <w:p w14:paraId="0E7EED3E" w14:textId="77777777" w:rsidR="00F357D6" w:rsidRDefault="00F357D6" w:rsidP="0009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C13B" w14:textId="0646A5F9" w:rsidR="00096598" w:rsidRDefault="00096598">
    <w:pPr>
      <w:pStyle w:val="Header"/>
    </w:pPr>
    <w:r>
      <w:t>Safeguarding Policies.</w:t>
    </w:r>
    <w:r w:rsidR="006732E9">
      <w:t xml:space="preserve"> February 2020. </w:t>
    </w:r>
  </w:p>
  <w:p w14:paraId="76D5423D" w14:textId="77777777" w:rsidR="00096598" w:rsidRDefault="00096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A46C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3"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4" w15:restartNumberingAfterBreak="0">
    <w:nsid w:val="1DA56B34"/>
    <w:multiLevelType w:val="multilevel"/>
    <w:tmpl w:val="08E6D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A3FA5"/>
    <w:multiLevelType w:val="hybridMultilevel"/>
    <w:tmpl w:val="CA048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3B104F5"/>
    <w:multiLevelType w:val="hybridMultilevel"/>
    <w:tmpl w:val="A12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F0A01"/>
    <w:multiLevelType w:val="hybridMultilevel"/>
    <w:tmpl w:val="FD92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1" w15:restartNumberingAfterBreak="0">
    <w:nsid w:val="363721D4"/>
    <w:multiLevelType w:val="hybridMultilevel"/>
    <w:tmpl w:val="DA6CF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13"/>
  </w:num>
  <w:num w:numId="2">
    <w:abstractNumId w:val="7"/>
  </w:num>
  <w:num w:numId="3">
    <w:abstractNumId w:val="12"/>
  </w:num>
  <w:num w:numId="4">
    <w:abstractNumId w:val="1"/>
  </w:num>
  <w:num w:numId="5">
    <w:abstractNumId w:val="10"/>
  </w:num>
  <w:num w:numId="6">
    <w:abstractNumId w:val="2"/>
  </w:num>
  <w:num w:numId="7">
    <w:abstractNumId w:val="14"/>
  </w:num>
  <w:num w:numId="8">
    <w:abstractNumId w:val="3"/>
  </w:num>
  <w:num w:numId="9">
    <w:abstractNumId w:val="9"/>
  </w:num>
  <w:num w:numId="10">
    <w:abstractNumId w:val="4"/>
  </w:num>
  <w:num w:numId="11">
    <w:abstractNumId w:val="0"/>
  </w:num>
  <w:num w:numId="12">
    <w:abstractNumId w:val="11"/>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BC"/>
    <w:rsid w:val="00081D73"/>
    <w:rsid w:val="00096427"/>
    <w:rsid w:val="00096598"/>
    <w:rsid w:val="001276B7"/>
    <w:rsid w:val="001B00AD"/>
    <w:rsid w:val="001C15C7"/>
    <w:rsid w:val="001D4DC7"/>
    <w:rsid w:val="00202B38"/>
    <w:rsid w:val="00213398"/>
    <w:rsid w:val="00254CD4"/>
    <w:rsid w:val="002A35E7"/>
    <w:rsid w:val="002B2A0C"/>
    <w:rsid w:val="002C24B7"/>
    <w:rsid w:val="00344BBF"/>
    <w:rsid w:val="00393C86"/>
    <w:rsid w:val="00512C7A"/>
    <w:rsid w:val="00514240"/>
    <w:rsid w:val="00524D5D"/>
    <w:rsid w:val="005270BC"/>
    <w:rsid w:val="00546EFE"/>
    <w:rsid w:val="00554AF2"/>
    <w:rsid w:val="005C7AA2"/>
    <w:rsid w:val="005F099F"/>
    <w:rsid w:val="0061336C"/>
    <w:rsid w:val="00617156"/>
    <w:rsid w:val="00626E85"/>
    <w:rsid w:val="006343D9"/>
    <w:rsid w:val="006732E9"/>
    <w:rsid w:val="00690F90"/>
    <w:rsid w:val="006A61F2"/>
    <w:rsid w:val="006B0D47"/>
    <w:rsid w:val="006C76E0"/>
    <w:rsid w:val="00762495"/>
    <w:rsid w:val="007769D6"/>
    <w:rsid w:val="007A01AB"/>
    <w:rsid w:val="007A4C9D"/>
    <w:rsid w:val="00837A0B"/>
    <w:rsid w:val="00851C3C"/>
    <w:rsid w:val="008532C6"/>
    <w:rsid w:val="008D4FBA"/>
    <w:rsid w:val="00936BA4"/>
    <w:rsid w:val="0096280B"/>
    <w:rsid w:val="00983CF8"/>
    <w:rsid w:val="009A0888"/>
    <w:rsid w:val="009A6031"/>
    <w:rsid w:val="009B3AFB"/>
    <w:rsid w:val="009F161E"/>
    <w:rsid w:val="00A050F0"/>
    <w:rsid w:val="00A30D05"/>
    <w:rsid w:val="00B843E5"/>
    <w:rsid w:val="00B85CF6"/>
    <w:rsid w:val="00C66601"/>
    <w:rsid w:val="00CB0861"/>
    <w:rsid w:val="00CC5E53"/>
    <w:rsid w:val="00D12E49"/>
    <w:rsid w:val="00D31CBE"/>
    <w:rsid w:val="00D42D96"/>
    <w:rsid w:val="00D53647"/>
    <w:rsid w:val="00D945D7"/>
    <w:rsid w:val="00DD3BA7"/>
    <w:rsid w:val="00DF2CB3"/>
    <w:rsid w:val="00E71786"/>
    <w:rsid w:val="00E96013"/>
    <w:rsid w:val="00F20801"/>
    <w:rsid w:val="00F357D6"/>
    <w:rsid w:val="00F4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F27C"/>
  <w15:docId w15:val="{D2865737-A58E-D34D-9A33-CFDFB86B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0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270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F2"/>
    <w:rPr>
      <w:rFonts w:ascii="Tahoma" w:hAnsi="Tahoma" w:cs="Tahoma"/>
      <w:sz w:val="16"/>
      <w:szCs w:val="16"/>
    </w:rPr>
  </w:style>
  <w:style w:type="paragraph" w:styleId="ListParagraph">
    <w:name w:val="List Paragraph"/>
    <w:basedOn w:val="Normal"/>
    <w:uiPriority w:val="34"/>
    <w:qFormat/>
    <w:rsid w:val="006A61F2"/>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09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598"/>
  </w:style>
  <w:style w:type="paragraph" w:styleId="Footer">
    <w:name w:val="footer"/>
    <w:basedOn w:val="Normal"/>
    <w:link w:val="FooterChar"/>
    <w:uiPriority w:val="99"/>
    <w:unhideWhenUsed/>
    <w:rsid w:val="0009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598"/>
  </w:style>
  <w:style w:type="paragraph" w:styleId="ListBullet">
    <w:name w:val="List Bullet"/>
    <w:basedOn w:val="Normal"/>
    <w:unhideWhenUsed/>
    <w:rsid w:val="00CB0861"/>
    <w:pPr>
      <w:numPr>
        <w:numId w:val="11"/>
      </w:num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0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crafttrust.org" TargetMode="External"/><Relationship Id="rId3" Type="http://schemas.openxmlformats.org/officeDocument/2006/relationships/settings" Target="settings.xml"/><Relationship Id="rId7" Type="http://schemas.openxmlformats.org/officeDocument/2006/relationships/hyperlink" Target="https://www.gk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Carly Barrett-Greening</cp:lastModifiedBy>
  <cp:revision>2</cp:revision>
  <cp:lastPrinted>2014-11-28T14:13:00Z</cp:lastPrinted>
  <dcterms:created xsi:type="dcterms:W3CDTF">2020-02-22T10:19:00Z</dcterms:created>
  <dcterms:modified xsi:type="dcterms:W3CDTF">2020-02-22T10:19:00Z</dcterms:modified>
</cp:coreProperties>
</file>